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20D4D" w14:textId="77777777" w:rsidR="000044D9" w:rsidRDefault="001C40F1">
      <w:pPr>
        <w:widowControl/>
        <w:snapToGrid w:val="0"/>
        <w:spacing w:line="360" w:lineRule="auto"/>
        <w:jc w:val="center"/>
        <w:rPr>
          <w:rFonts w:ascii="黑体" w:eastAsia="黑体" w:hAnsi="宋体"/>
          <w:sz w:val="32"/>
          <w:szCs w:val="32"/>
        </w:rPr>
      </w:pPr>
      <w:r>
        <w:rPr>
          <w:rFonts w:ascii="黑体" w:eastAsia="黑体" w:hAnsi="宋体" w:hint="eastAsia"/>
          <w:sz w:val="32"/>
          <w:szCs w:val="32"/>
        </w:rPr>
        <w:t>《综合德语（</w:t>
      </w:r>
      <w:r>
        <w:rPr>
          <w:rFonts w:ascii="黑体" w:eastAsia="黑体" w:hAnsi="宋体"/>
          <w:sz w:val="32"/>
          <w:szCs w:val="32"/>
        </w:rPr>
        <w:t>2</w:t>
      </w:r>
      <w:r>
        <w:rPr>
          <w:rFonts w:ascii="黑体" w:eastAsia="黑体" w:hAnsi="宋体" w:hint="eastAsia"/>
          <w:sz w:val="32"/>
          <w:szCs w:val="32"/>
        </w:rPr>
        <w:t>）》课程教学大纲</w:t>
      </w:r>
    </w:p>
    <w:p w14:paraId="68A5104C" w14:textId="77777777" w:rsidR="000044D9" w:rsidRDefault="001C40F1">
      <w:pPr>
        <w:snapToGrid w:val="0"/>
        <w:spacing w:beforeLines="50" w:before="156" w:line="360" w:lineRule="auto"/>
        <w:rPr>
          <w:rFonts w:ascii="黑体" w:eastAsia="黑体" w:hAnsi="宋体"/>
          <w:sz w:val="28"/>
          <w:szCs w:val="28"/>
        </w:rPr>
      </w:pPr>
      <w:r>
        <w:rPr>
          <w:rFonts w:ascii="黑体" w:eastAsia="黑体" w:hAnsi="宋体" w:hint="eastAsia"/>
          <w:sz w:val="28"/>
          <w:szCs w:val="28"/>
        </w:rPr>
        <w:t>一、课程基本信息</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5"/>
        <w:gridCol w:w="3402"/>
        <w:gridCol w:w="3843"/>
      </w:tblGrid>
      <w:tr w:rsidR="000044D9" w14:paraId="3890F9CD" w14:textId="77777777">
        <w:tc>
          <w:tcPr>
            <w:tcW w:w="1565" w:type="dxa"/>
            <w:tcMar>
              <w:left w:w="0" w:type="dxa"/>
              <w:right w:w="0" w:type="dxa"/>
            </w:tcMar>
            <w:vAlign w:val="center"/>
          </w:tcPr>
          <w:p w14:paraId="1F6F1ED6" w14:textId="77777777" w:rsidR="000044D9" w:rsidRDefault="001C40F1">
            <w:pPr>
              <w:snapToGrid w:val="0"/>
              <w:spacing w:beforeLines="25" w:before="78" w:line="300" w:lineRule="auto"/>
              <w:jc w:val="center"/>
              <w:rPr>
                <w:rFonts w:ascii="宋体"/>
                <w:szCs w:val="21"/>
              </w:rPr>
            </w:pPr>
            <w:r>
              <w:rPr>
                <w:rFonts w:ascii="宋体" w:hAnsi="宋体" w:hint="eastAsia"/>
                <w:szCs w:val="21"/>
              </w:rPr>
              <w:t>课程名称</w:t>
            </w:r>
          </w:p>
        </w:tc>
        <w:tc>
          <w:tcPr>
            <w:tcW w:w="7245" w:type="dxa"/>
            <w:gridSpan w:val="2"/>
            <w:tcMar>
              <w:left w:w="57" w:type="dxa"/>
              <w:right w:w="57" w:type="dxa"/>
            </w:tcMar>
            <w:vAlign w:val="center"/>
          </w:tcPr>
          <w:p w14:paraId="04FEA873" w14:textId="77777777" w:rsidR="000044D9" w:rsidRDefault="001C40F1">
            <w:pPr>
              <w:snapToGrid w:val="0"/>
              <w:spacing w:beforeLines="25" w:before="78" w:line="300" w:lineRule="auto"/>
              <w:rPr>
                <w:rFonts w:ascii="宋体" w:cs="宋体"/>
                <w:szCs w:val="21"/>
              </w:rPr>
            </w:pPr>
            <w:r>
              <w:rPr>
                <w:rFonts w:ascii="宋体" w:hAnsi="宋体" w:cs="宋体" w:hint="eastAsia"/>
                <w:szCs w:val="21"/>
              </w:rPr>
              <w:t>综合德语（</w:t>
            </w:r>
            <w:r>
              <w:rPr>
                <w:rFonts w:ascii="宋体" w:hAnsi="宋体" w:cs="宋体"/>
                <w:szCs w:val="21"/>
              </w:rPr>
              <w:t>2</w:t>
            </w:r>
            <w:r>
              <w:rPr>
                <w:rFonts w:ascii="宋体" w:hAnsi="宋体" w:cs="宋体" w:hint="eastAsia"/>
                <w:szCs w:val="21"/>
              </w:rPr>
              <w:t>）</w:t>
            </w:r>
          </w:p>
        </w:tc>
      </w:tr>
      <w:tr w:rsidR="000044D9" w14:paraId="78E27EC3" w14:textId="77777777">
        <w:tc>
          <w:tcPr>
            <w:tcW w:w="1565" w:type="dxa"/>
            <w:tcMar>
              <w:left w:w="0" w:type="dxa"/>
              <w:right w:w="0" w:type="dxa"/>
            </w:tcMar>
            <w:vAlign w:val="center"/>
          </w:tcPr>
          <w:p w14:paraId="2CCC05E4" w14:textId="77777777" w:rsidR="000044D9" w:rsidRDefault="001C40F1">
            <w:pPr>
              <w:snapToGrid w:val="0"/>
              <w:spacing w:beforeLines="25" w:before="78" w:line="300" w:lineRule="auto"/>
              <w:jc w:val="center"/>
              <w:rPr>
                <w:rFonts w:ascii="宋体"/>
                <w:szCs w:val="21"/>
              </w:rPr>
            </w:pPr>
            <w:r>
              <w:rPr>
                <w:rFonts w:ascii="宋体" w:hAnsi="宋体" w:hint="eastAsia"/>
                <w:szCs w:val="21"/>
              </w:rPr>
              <w:t>德文名称</w:t>
            </w:r>
          </w:p>
        </w:tc>
        <w:tc>
          <w:tcPr>
            <w:tcW w:w="7245" w:type="dxa"/>
            <w:gridSpan w:val="2"/>
            <w:tcMar>
              <w:left w:w="57" w:type="dxa"/>
              <w:right w:w="57" w:type="dxa"/>
            </w:tcMar>
            <w:vAlign w:val="center"/>
          </w:tcPr>
          <w:p w14:paraId="2A0ABC31" w14:textId="77777777" w:rsidR="000044D9" w:rsidRDefault="001C40F1">
            <w:pPr>
              <w:snapToGrid w:val="0"/>
              <w:spacing w:beforeLines="25" w:before="78" w:line="300" w:lineRule="auto"/>
              <w:rPr>
                <w:szCs w:val="21"/>
              </w:rPr>
            </w:pPr>
            <w:proofErr w:type="spellStart"/>
            <w:r>
              <w:rPr>
                <w:szCs w:val="21"/>
              </w:rPr>
              <w:t>Grundkurs</w:t>
            </w:r>
            <w:proofErr w:type="spellEnd"/>
            <w:r>
              <w:rPr>
                <w:szCs w:val="21"/>
              </w:rPr>
              <w:t xml:space="preserve"> Deutsch(2)</w:t>
            </w:r>
          </w:p>
        </w:tc>
      </w:tr>
      <w:tr w:rsidR="000044D9" w14:paraId="29FCE604" w14:textId="77777777">
        <w:tc>
          <w:tcPr>
            <w:tcW w:w="1565" w:type="dxa"/>
            <w:tcMar>
              <w:left w:w="0" w:type="dxa"/>
              <w:right w:w="0" w:type="dxa"/>
            </w:tcMar>
            <w:vAlign w:val="center"/>
          </w:tcPr>
          <w:p w14:paraId="2425EC50" w14:textId="77777777" w:rsidR="000044D9" w:rsidRDefault="001C40F1">
            <w:pPr>
              <w:snapToGrid w:val="0"/>
              <w:spacing w:beforeLines="25" w:before="78" w:line="300" w:lineRule="auto"/>
              <w:jc w:val="center"/>
              <w:rPr>
                <w:rFonts w:ascii="宋体"/>
                <w:szCs w:val="21"/>
              </w:rPr>
            </w:pPr>
            <w:r>
              <w:rPr>
                <w:rFonts w:ascii="宋体" w:hAnsi="宋体" w:hint="eastAsia"/>
                <w:szCs w:val="21"/>
              </w:rPr>
              <w:t>课程代码</w:t>
            </w:r>
          </w:p>
        </w:tc>
        <w:tc>
          <w:tcPr>
            <w:tcW w:w="3402" w:type="dxa"/>
            <w:tcBorders>
              <w:bottom w:val="single" w:sz="4" w:space="0" w:color="auto"/>
              <w:right w:val="single" w:sz="4" w:space="0" w:color="auto"/>
            </w:tcBorders>
            <w:tcMar>
              <w:left w:w="57" w:type="dxa"/>
              <w:right w:w="57" w:type="dxa"/>
            </w:tcMar>
            <w:vAlign w:val="center"/>
          </w:tcPr>
          <w:p w14:paraId="5DE77B13" w14:textId="3EAE7F5A" w:rsidR="000044D9" w:rsidRDefault="00E56BB8">
            <w:pPr>
              <w:snapToGrid w:val="0"/>
              <w:spacing w:beforeLines="25" w:before="78" w:line="300" w:lineRule="auto"/>
              <w:rPr>
                <w:szCs w:val="21"/>
              </w:rPr>
            </w:pPr>
            <w:r w:rsidRPr="00E56BB8">
              <w:rPr>
                <w:color w:val="000000"/>
              </w:rPr>
              <w:t>ZYK0210004</w:t>
            </w:r>
          </w:p>
        </w:tc>
        <w:tc>
          <w:tcPr>
            <w:tcW w:w="3843" w:type="dxa"/>
            <w:tcBorders>
              <w:left w:val="single" w:sz="4" w:space="0" w:color="auto"/>
              <w:bottom w:val="single" w:sz="4" w:space="0" w:color="auto"/>
            </w:tcBorders>
            <w:tcMar>
              <w:left w:w="0" w:type="dxa"/>
              <w:right w:w="0" w:type="dxa"/>
            </w:tcMar>
            <w:vAlign w:val="center"/>
          </w:tcPr>
          <w:p w14:paraId="146962B8" w14:textId="77777777" w:rsidR="000044D9" w:rsidRDefault="001C40F1">
            <w:pPr>
              <w:snapToGrid w:val="0"/>
              <w:spacing w:beforeLines="25" w:before="78" w:line="300" w:lineRule="auto"/>
              <w:jc w:val="center"/>
              <w:rPr>
                <w:rFonts w:eastAsia="黑体"/>
                <w:szCs w:val="21"/>
              </w:rPr>
            </w:pPr>
            <w:r>
              <w:rPr>
                <w:rFonts w:eastAsia="黑体" w:hint="eastAsia"/>
                <w:szCs w:val="21"/>
              </w:rPr>
              <w:t>与其他课程关系</w:t>
            </w:r>
          </w:p>
        </w:tc>
      </w:tr>
      <w:tr w:rsidR="000044D9" w14:paraId="394BB5E2" w14:textId="77777777">
        <w:tc>
          <w:tcPr>
            <w:tcW w:w="1565" w:type="dxa"/>
            <w:tcMar>
              <w:left w:w="0" w:type="dxa"/>
              <w:right w:w="0" w:type="dxa"/>
            </w:tcMar>
            <w:vAlign w:val="center"/>
          </w:tcPr>
          <w:p w14:paraId="6610F1A1" w14:textId="77777777" w:rsidR="000044D9" w:rsidRDefault="001C40F1">
            <w:pPr>
              <w:snapToGrid w:val="0"/>
              <w:spacing w:beforeLines="25" w:before="78" w:line="300" w:lineRule="auto"/>
              <w:jc w:val="center"/>
              <w:rPr>
                <w:rFonts w:ascii="宋体"/>
                <w:szCs w:val="21"/>
              </w:rPr>
            </w:pPr>
            <w:r>
              <w:rPr>
                <w:rFonts w:ascii="宋体" w:hAnsi="宋体" w:hint="eastAsia"/>
                <w:szCs w:val="21"/>
              </w:rPr>
              <w:t>课程性质</w:t>
            </w:r>
          </w:p>
        </w:tc>
        <w:tc>
          <w:tcPr>
            <w:tcW w:w="3402" w:type="dxa"/>
            <w:tcBorders>
              <w:bottom w:val="single" w:sz="4" w:space="0" w:color="auto"/>
              <w:right w:val="single" w:sz="4" w:space="0" w:color="auto"/>
            </w:tcBorders>
            <w:tcMar>
              <w:left w:w="57" w:type="dxa"/>
              <w:right w:w="57" w:type="dxa"/>
            </w:tcMar>
            <w:vAlign w:val="center"/>
          </w:tcPr>
          <w:p w14:paraId="3312A6F3" w14:textId="5EAB1362" w:rsidR="000044D9" w:rsidRDefault="00FF391A">
            <w:pPr>
              <w:snapToGrid w:val="0"/>
              <w:spacing w:beforeLines="25" w:before="78" w:line="300" w:lineRule="auto"/>
              <w:rPr>
                <w:rFonts w:ascii="宋体" w:cs="宋体"/>
                <w:szCs w:val="21"/>
              </w:rPr>
            </w:pPr>
            <w:r>
              <w:rPr>
                <w:rFonts w:ascii="宋体" w:hAnsi="宋体" w:cs="宋体" w:hint="eastAsia"/>
                <w:szCs w:val="21"/>
              </w:rPr>
              <w:t>专业</w:t>
            </w:r>
            <w:bookmarkStart w:id="0" w:name="_GoBack"/>
            <w:bookmarkEnd w:id="0"/>
            <w:r w:rsidR="001C40F1">
              <w:rPr>
                <w:rFonts w:ascii="宋体" w:hAnsi="宋体" w:cs="宋体" w:hint="eastAsia"/>
                <w:szCs w:val="21"/>
              </w:rPr>
              <w:t>必修</w:t>
            </w:r>
          </w:p>
        </w:tc>
        <w:tc>
          <w:tcPr>
            <w:tcW w:w="3843" w:type="dxa"/>
            <w:vMerge w:val="restart"/>
            <w:tcBorders>
              <w:left w:val="single" w:sz="4" w:space="0" w:color="auto"/>
            </w:tcBorders>
            <w:tcMar>
              <w:left w:w="0" w:type="dxa"/>
              <w:right w:w="0" w:type="dxa"/>
            </w:tcMar>
            <w:vAlign w:val="center"/>
          </w:tcPr>
          <w:p w14:paraId="6D9B7C9C" w14:textId="77777777" w:rsidR="000044D9" w:rsidRDefault="001C40F1">
            <w:pPr>
              <w:snapToGrid w:val="0"/>
              <w:spacing w:line="360" w:lineRule="auto"/>
              <w:ind w:leftChars="37" w:left="78"/>
              <w:rPr>
                <w:rFonts w:ascii="宋体" w:hAnsi="宋体" w:cs="宋体"/>
                <w:szCs w:val="21"/>
              </w:rPr>
            </w:pPr>
            <w:r>
              <w:rPr>
                <w:rFonts w:ascii="宋体" w:hAnsi="宋体" w:cs="宋体" w:hint="eastAsia"/>
                <w:szCs w:val="21"/>
              </w:rPr>
              <w:t>前置课程：综合德语（1）</w:t>
            </w:r>
          </w:p>
          <w:p w14:paraId="01085FB1" w14:textId="77777777" w:rsidR="000044D9" w:rsidRDefault="001C40F1">
            <w:pPr>
              <w:snapToGrid w:val="0"/>
              <w:spacing w:line="360" w:lineRule="auto"/>
              <w:ind w:leftChars="37" w:left="78"/>
              <w:rPr>
                <w:rFonts w:ascii="宋体" w:cs="宋体"/>
                <w:szCs w:val="21"/>
              </w:rPr>
            </w:pPr>
            <w:r>
              <w:rPr>
                <w:rFonts w:ascii="宋体" w:hAnsi="宋体" w:cs="宋体" w:hint="eastAsia"/>
                <w:szCs w:val="21"/>
              </w:rPr>
              <w:t>后续课程：综合德语（</w:t>
            </w:r>
            <w:r>
              <w:rPr>
                <w:rFonts w:ascii="宋体" w:hAnsi="宋体" w:cs="宋体"/>
                <w:szCs w:val="21"/>
              </w:rPr>
              <w:t>3</w:t>
            </w:r>
            <w:r>
              <w:rPr>
                <w:rFonts w:ascii="宋体" w:hAnsi="宋体" w:cs="宋体" w:hint="eastAsia"/>
                <w:szCs w:val="21"/>
              </w:rPr>
              <w:t>）</w:t>
            </w:r>
          </w:p>
        </w:tc>
      </w:tr>
      <w:tr w:rsidR="000044D9" w14:paraId="0AC5617D" w14:textId="77777777">
        <w:tc>
          <w:tcPr>
            <w:tcW w:w="1565" w:type="dxa"/>
            <w:tcMar>
              <w:left w:w="0" w:type="dxa"/>
              <w:right w:w="0" w:type="dxa"/>
            </w:tcMar>
            <w:vAlign w:val="center"/>
          </w:tcPr>
          <w:p w14:paraId="288D7BDE" w14:textId="77777777" w:rsidR="000044D9" w:rsidRDefault="001C40F1">
            <w:pPr>
              <w:snapToGrid w:val="0"/>
              <w:spacing w:beforeLines="25" w:before="78" w:line="300" w:lineRule="auto"/>
              <w:jc w:val="center"/>
              <w:rPr>
                <w:rFonts w:ascii="宋体"/>
                <w:szCs w:val="21"/>
              </w:rPr>
            </w:pPr>
            <w:r>
              <w:rPr>
                <w:rFonts w:ascii="宋体" w:hAnsi="宋体" w:hint="eastAsia"/>
                <w:szCs w:val="21"/>
              </w:rPr>
              <w:t>学时</w:t>
            </w:r>
            <w:r>
              <w:rPr>
                <w:rFonts w:ascii="宋体" w:hAnsi="宋体"/>
                <w:szCs w:val="21"/>
              </w:rPr>
              <w:t>/</w:t>
            </w:r>
            <w:r>
              <w:rPr>
                <w:rFonts w:ascii="宋体" w:hAnsi="宋体" w:hint="eastAsia"/>
                <w:szCs w:val="21"/>
              </w:rPr>
              <w:t>学分</w:t>
            </w:r>
          </w:p>
        </w:tc>
        <w:tc>
          <w:tcPr>
            <w:tcW w:w="3402" w:type="dxa"/>
            <w:tcBorders>
              <w:bottom w:val="single" w:sz="4" w:space="0" w:color="auto"/>
              <w:right w:val="single" w:sz="4" w:space="0" w:color="auto"/>
            </w:tcBorders>
            <w:tcMar>
              <w:left w:w="57" w:type="dxa"/>
              <w:right w:w="57" w:type="dxa"/>
            </w:tcMar>
            <w:vAlign w:val="center"/>
          </w:tcPr>
          <w:p w14:paraId="56D5ADA4" w14:textId="77777777" w:rsidR="000044D9" w:rsidRDefault="001C40F1">
            <w:pPr>
              <w:snapToGrid w:val="0"/>
              <w:spacing w:beforeLines="25" w:before="78" w:line="300" w:lineRule="auto"/>
              <w:rPr>
                <w:rFonts w:ascii="宋体" w:cs="宋体"/>
                <w:szCs w:val="21"/>
              </w:rPr>
            </w:pPr>
            <w:r>
              <w:rPr>
                <w:szCs w:val="21"/>
              </w:rPr>
              <w:t>192</w:t>
            </w:r>
            <w:r>
              <w:rPr>
                <w:rFonts w:ascii="宋体" w:hAnsi="宋体" w:cs="宋体" w:hint="eastAsia"/>
                <w:szCs w:val="21"/>
              </w:rPr>
              <w:t>学时</w:t>
            </w:r>
            <w:r>
              <w:rPr>
                <w:rFonts w:ascii="宋体" w:hAnsi="宋体" w:cs="宋体"/>
                <w:szCs w:val="21"/>
              </w:rPr>
              <w:t>/12</w:t>
            </w:r>
            <w:r>
              <w:rPr>
                <w:rFonts w:ascii="宋体" w:hAnsi="宋体" w:cs="宋体" w:hint="eastAsia"/>
                <w:szCs w:val="21"/>
              </w:rPr>
              <w:t>学分</w:t>
            </w:r>
          </w:p>
        </w:tc>
        <w:tc>
          <w:tcPr>
            <w:tcW w:w="3843" w:type="dxa"/>
            <w:vMerge/>
            <w:tcBorders>
              <w:left w:val="single" w:sz="4" w:space="0" w:color="auto"/>
            </w:tcBorders>
            <w:tcMar>
              <w:left w:w="0" w:type="dxa"/>
              <w:right w:w="0" w:type="dxa"/>
            </w:tcMar>
            <w:vAlign w:val="center"/>
          </w:tcPr>
          <w:p w14:paraId="5E735D0B" w14:textId="77777777" w:rsidR="000044D9" w:rsidRDefault="000044D9">
            <w:pPr>
              <w:snapToGrid w:val="0"/>
              <w:spacing w:line="360" w:lineRule="auto"/>
              <w:jc w:val="center"/>
              <w:rPr>
                <w:szCs w:val="21"/>
              </w:rPr>
            </w:pPr>
          </w:p>
        </w:tc>
      </w:tr>
      <w:tr w:rsidR="000044D9" w14:paraId="6627A7CE" w14:textId="77777777">
        <w:tc>
          <w:tcPr>
            <w:tcW w:w="1565" w:type="dxa"/>
            <w:tcMar>
              <w:left w:w="0" w:type="dxa"/>
              <w:right w:w="0" w:type="dxa"/>
            </w:tcMar>
            <w:vAlign w:val="center"/>
          </w:tcPr>
          <w:p w14:paraId="5139C0DD" w14:textId="77777777" w:rsidR="000044D9" w:rsidRDefault="001C40F1">
            <w:pPr>
              <w:snapToGrid w:val="0"/>
              <w:spacing w:beforeLines="25" w:before="78" w:line="300" w:lineRule="auto"/>
              <w:jc w:val="center"/>
              <w:rPr>
                <w:rFonts w:ascii="宋体"/>
                <w:szCs w:val="21"/>
              </w:rPr>
            </w:pPr>
            <w:r>
              <w:rPr>
                <w:rFonts w:ascii="宋体" w:hAnsi="宋体" w:hint="eastAsia"/>
                <w:szCs w:val="21"/>
              </w:rPr>
              <w:t>考核方式</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2FA8D0ED" w14:textId="4FB394FA" w:rsidR="000044D9" w:rsidRDefault="004D57FB">
            <w:pPr>
              <w:snapToGrid w:val="0"/>
              <w:rPr>
                <w:rFonts w:ascii="宋体" w:cs="宋体"/>
                <w:szCs w:val="21"/>
              </w:rPr>
            </w:pPr>
            <w:r>
              <w:rPr>
                <w:rFonts w:ascii="宋体" w:hAnsi="宋体" w:cs="宋体" w:hint="eastAsia"/>
                <w:szCs w:val="21"/>
              </w:rPr>
              <w:t>考试</w:t>
            </w:r>
          </w:p>
        </w:tc>
        <w:tc>
          <w:tcPr>
            <w:tcW w:w="3843" w:type="dxa"/>
            <w:vMerge/>
            <w:tcBorders>
              <w:left w:val="single" w:sz="4" w:space="0" w:color="auto"/>
            </w:tcBorders>
            <w:tcMar>
              <w:left w:w="0" w:type="dxa"/>
              <w:right w:w="0" w:type="dxa"/>
            </w:tcMar>
            <w:vAlign w:val="center"/>
          </w:tcPr>
          <w:p w14:paraId="7A63EA7D" w14:textId="77777777" w:rsidR="000044D9" w:rsidRDefault="000044D9">
            <w:pPr>
              <w:snapToGrid w:val="0"/>
              <w:spacing w:beforeLines="25" w:before="78" w:line="300" w:lineRule="auto"/>
              <w:jc w:val="left"/>
              <w:rPr>
                <w:szCs w:val="21"/>
              </w:rPr>
            </w:pPr>
          </w:p>
        </w:tc>
      </w:tr>
      <w:tr w:rsidR="000044D9" w14:paraId="355B767F" w14:textId="77777777">
        <w:tc>
          <w:tcPr>
            <w:tcW w:w="1565" w:type="dxa"/>
            <w:tcMar>
              <w:left w:w="0" w:type="dxa"/>
              <w:right w:w="0" w:type="dxa"/>
            </w:tcMar>
            <w:vAlign w:val="center"/>
          </w:tcPr>
          <w:p w14:paraId="1A5D8758" w14:textId="77777777" w:rsidR="000044D9" w:rsidRDefault="001C40F1">
            <w:pPr>
              <w:snapToGrid w:val="0"/>
              <w:spacing w:beforeLines="25" w:before="78" w:line="300" w:lineRule="auto"/>
              <w:jc w:val="center"/>
              <w:rPr>
                <w:rFonts w:ascii="宋体"/>
                <w:szCs w:val="21"/>
              </w:rPr>
            </w:pPr>
            <w:r>
              <w:rPr>
                <w:rFonts w:ascii="宋体" w:hAnsi="宋体" w:hint="eastAsia"/>
                <w:szCs w:val="21"/>
              </w:rPr>
              <w:t>开课学期</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111DF7F7" w14:textId="77777777" w:rsidR="000044D9" w:rsidRDefault="001C40F1">
            <w:pPr>
              <w:snapToGrid w:val="0"/>
              <w:spacing w:beforeLines="25" w:before="78" w:line="300" w:lineRule="auto"/>
              <w:rPr>
                <w:rFonts w:ascii="宋体" w:cs="宋体"/>
                <w:szCs w:val="21"/>
              </w:rPr>
            </w:pPr>
            <w:r>
              <w:rPr>
                <w:rFonts w:ascii="宋体" w:hAnsi="宋体" w:cs="宋体" w:hint="eastAsia"/>
                <w:szCs w:val="21"/>
              </w:rPr>
              <w:t>第</w:t>
            </w:r>
            <w:r>
              <w:rPr>
                <w:rFonts w:ascii="宋体" w:hAnsi="宋体" w:cs="宋体"/>
                <w:szCs w:val="21"/>
              </w:rPr>
              <w:t>2</w:t>
            </w:r>
            <w:r>
              <w:rPr>
                <w:rFonts w:ascii="宋体" w:hAnsi="宋体" w:cs="宋体" w:hint="eastAsia"/>
                <w:szCs w:val="21"/>
              </w:rPr>
              <w:t>学期</w:t>
            </w:r>
          </w:p>
        </w:tc>
        <w:tc>
          <w:tcPr>
            <w:tcW w:w="3843" w:type="dxa"/>
            <w:vMerge/>
            <w:tcBorders>
              <w:left w:val="single" w:sz="4" w:space="0" w:color="auto"/>
            </w:tcBorders>
            <w:tcMar>
              <w:left w:w="0" w:type="dxa"/>
              <w:right w:w="0" w:type="dxa"/>
            </w:tcMar>
            <w:vAlign w:val="center"/>
          </w:tcPr>
          <w:p w14:paraId="45BE6CA9" w14:textId="77777777" w:rsidR="000044D9" w:rsidRDefault="000044D9">
            <w:pPr>
              <w:snapToGrid w:val="0"/>
              <w:spacing w:beforeLines="25" w:before="78" w:line="300" w:lineRule="auto"/>
              <w:jc w:val="left"/>
              <w:rPr>
                <w:szCs w:val="21"/>
              </w:rPr>
            </w:pPr>
          </w:p>
        </w:tc>
      </w:tr>
      <w:tr w:rsidR="000044D9" w14:paraId="720144FE" w14:textId="77777777">
        <w:tc>
          <w:tcPr>
            <w:tcW w:w="1565" w:type="dxa"/>
            <w:tcMar>
              <w:left w:w="0" w:type="dxa"/>
              <w:right w:w="0" w:type="dxa"/>
            </w:tcMar>
            <w:vAlign w:val="center"/>
          </w:tcPr>
          <w:p w14:paraId="10DDBD95" w14:textId="77777777" w:rsidR="000044D9" w:rsidRDefault="001C40F1">
            <w:pPr>
              <w:snapToGrid w:val="0"/>
              <w:spacing w:beforeLines="25" w:before="78" w:line="300" w:lineRule="auto"/>
              <w:jc w:val="center"/>
              <w:rPr>
                <w:rFonts w:ascii="宋体"/>
                <w:szCs w:val="21"/>
              </w:rPr>
            </w:pPr>
            <w:r>
              <w:rPr>
                <w:rFonts w:ascii="宋体" w:hAnsi="宋体" w:hint="eastAsia"/>
                <w:szCs w:val="21"/>
              </w:rPr>
              <w:t>开课院系</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25BEAFA2" w14:textId="6C35397D" w:rsidR="000044D9" w:rsidRDefault="001C40F1">
            <w:pPr>
              <w:snapToGrid w:val="0"/>
              <w:spacing w:beforeLines="25" w:before="78" w:line="300" w:lineRule="auto"/>
              <w:rPr>
                <w:rFonts w:ascii="宋体" w:cs="宋体"/>
                <w:szCs w:val="21"/>
              </w:rPr>
            </w:pPr>
            <w:r>
              <w:rPr>
                <w:rFonts w:ascii="宋体" w:hAnsi="宋体" w:cs="宋体" w:hint="eastAsia"/>
                <w:szCs w:val="21"/>
              </w:rPr>
              <w:t>德语</w:t>
            </w:r>
            <w:r w:rsidR="00044B9E">
              <w:rPr>
                <w:rFonts w:ascii="宋体" w:hAnsi="宋体" w:cs="宋体" w:hint="eastAsia"/>
                <w:szCs w:val="21"/>
              </w:rPr>
              <w:t>学院</w:t>
            </w:r>
          </w:p>
        </w:tc>
        <w:tc>
          <w:tcPr>
            <w:tcW w:w="3843" w:type="dxa"/>
            <w:vMerge/>
            <w:tcBorders>
              <w:left w:val="single" w:sz="4" w:space="0" w:color="auto"/>
              <w:bottom w:val="single" w:sz="4" w:space="0" w:color="auto"/>
            </w:tcBorders>
            <w:tcMar>
              <w:left w:w="0" w:type="dxa"/>
              <w:right w:w="0" w:type="dxa"/>
            </w:tcMar>
            <w:vAlign w:val="center"/>
          </w:tcPr>
          <w:p w14:paraId="1F649DAA" w14:textId="77777777" w:rsidR="000044D9" w:rsidRDefault="000044D9">
            <w:pPr>
              <w:snapToGrid w:val="0"/>
              <w:spacing w:beforeLines="25" w:before="78" w:line="300" w:lineRule="auto"/>
              <w:jc w:val="left"/>
              <w:rPr>
                <w:szCs w:val="21"/>
              </w:rPr>
            </w:pPr>
          </w:p>
        </w:tc>
      </w:tr>
      <w:tr w:rsidR="000044D9" w14:paraId="0FC2C297" w14:textId="77777777">
        <w:tc>
          <w:tcPr>
            <w:tcW w:w="1565" w:type="dxa"/>
            <w:tcMar>
              <w:left w:w="0" w:type="dxa"/>
              <w:right w:w="0" w:type="dxa"/>
            </w:tcMar>
            <w:vAlign w:val="center"/>
          </w:tcPr>
          <w:p w14:paraId="35C0B3FE" w14:textId="77777777" w:rsidR="000044D9" w:rsidRDefault="001C40F1">
            <w:pPr>
              <w:snapToGrid w:val="0"/>
              <w:spacing w:beforeLines="25" w:before="78" w:line="300" w:lineRule="auto"/>
              <w:jc w:val="center"/>
              <w:rPr>
                <w:rFonts w:ascii="宋体"/>
                <w:szCs w:val="21"/>
              </w:rPr>
            </w:pPr>
            <w:r>
              <w:rPr>
                <w:rFonts w:ascii="宋体" w:hAnsi="宋体" w:hint="eastAsia"/>
                <w:szCs w:val="21"/>
              </w:rPr>
              <w:t>适用专业</w:t>
            </w:r>
          </w:p>
        </w:tc>
        <w:tc>
          <w:tcPr>
            <w:tcW w:w="7245" w:type="dxa"/>
            <w:gridSpan w:val="2"/>
            <w:tcBorders>
              <w:top w:val="single" w:sz="4" w:space="0" w:color="auto"/>
            </w:tcBorders>
            <w:tcMar>
              <w:left w:w="57" w:type="dxa"/>
              <w:right w:w="57" w:type="dxa"/>
            </w:tcMar>
            <w:vAlign w:val="center"/>
          </w:tcPr>
          <w:p w14:paraId="3CC5EA85" w14:textId="77777777" w:rsidR="000044D9" w:rsidRDefault="001C40F1">
            <w:pPr>
              <w:snapToGrid w:val="0"/>
              <w:spacing w:beforeLines="25" w:before="78" w:line="300" w:lineRule="auto"/>
              <w:jc w:val="left"/>
              <w:rPr>
                <w:rFonts w:ascii="宋体" w:cs="宋体"/>
                <w:szCs w:val="21"/>
              </w:rPr>
            </w:pPr>
            <w:r>
              <w:rPr>
                <w:rFonts w:ascii="宋体" w:hAnsi="宋体" w:cs="宋体" w:hint="eastAsia"/>
                <w:szCs w:val="21"/>
              </w:rPr>
              <w:t>德语</w:t>
            </w:r>
          </w:p>
        </w:tc>
      </w:tr>
      <w:tr w:rsidR="000044D9" w14:paraId="04C6C9E8" w14:textId="77777777">
        <w:tc>
          <w:tcPr>
            <w:tcW w:w="1565" w:type="dxa"/>
            <w:tcMar>
              <w:left w:w="0" w:type="dxa"/>
              <w:right w:w="0" w:type="dxa"/>
            </w:tcMar>
            <w:vAlign w:val="center"/>
          </w:tcPr>
          <w:p w14:paraId="3DAFDF44" w14:textId="77777777" w:rsidR="000044D9" w:rsidRDefault="001C40F1">
            <w:pPr>
              <w:snapToGrid w:val="0"/>
              <w:spacing w:beforeLines="25" w:before="78" w:line="300" w:lineRule="auto"/>
              <w:jc w:val="center"/>
              <w:rPr>
                <w:rFonts w:ascii="宋体"/>
                <w:szCs w:val="21"/>
              </w:rPr>
            </w:pPr>
            <w:r>
              <w:rPr>
                <w:rFonts w:ascii="宋体" w:hAnsi="宋体" w:hint="eastAsia"/>
                <w:szCs w:val="21"/>
              </w:rPr>
              <w:t>编制时间</w:t>
            </w:r>
          </w:p>
        </w:tc>
        <w:tc>
          <w:tcPr>
            <w:tcW w:w="7245" w:type="dxa"/>
            <w:gridSpan w:val="2"/>
            <w:tcBorders>
              <w:top w:val="single" w:sz="4" w:space="0" w:color="auto"/>
            </w:tcBorders>
            <w:tcMar>
              <w:left w:w="57" w:type="dxa"/>
              <w:right w:w="57" w:type="dxa"/>
            </w:tcMar>
            <w:vAlign w:val="center"/>
          </w:tcPr>
          <w:p w14:paraId="1F150753" w14:textId="76812877" w:rsidR="000044D9" w:rsidRDefault="001C40F1" w:rsidP="004D57FB">
            <w:pPr>
              <w:snapToGrid w:val="0"/>
              <w:spacing w:beforeLines="25" w:before="78" w:line="300" w:lineRule="auto"/>
              <w:jc w:val="left"/>
              <w:rPr>
                <w:rFonts w:ascii="宋体" w:cs="宋体"/>
                <w:szCs w:val="21"/>
              </w:rPr>
            </w:pPr>
            <w:r>
              <w:rPr>
                <w:rFonts w:ascii="宋体" w:hAnsi="宋体" w:cs="宋体"/>
                <w:szCs w:val="21"/>
              </w:rPr>
              <w:t>20</w:t>
            </w:r>
            <w:r>
              <w:rPr>
                <w:rFonts w:ascii="宋体" w:hAnsi="宋体" w:cs="宋体" w:hint="eastAsia"/>
                <w:szCs w:val="21"/>
              </w:rPr>
              <w:t>2</w:t>
            </w:r>
            <w:r w:rsidR="004D57FB">
              <w:rPr>
                <w:rFonts w:ascii="宋体" w:hAnsi="宋体" w:cs="宋体" w:hint="eastAsia"/>
                <w:szCs w:val="21"/>
              </w:rPr>
              <w:t>2</w:t>
            </w:r>
            <w:r>
              <w:rPr>
                <w:rFonts w:ascii="宋体" w:hAnsi="宋体" w:cs="宋体" w:hint="eastAsia"/>
                <w:szCs w:val="21"/>
              </w:rPr>
              <w:t>年</w:t>
            </w:r>
            <w:r w:rsidR="004D57FB">
              <w:rPr>
                <w:rFonts w:ascii="宋体" w:hAnsi="宋体" w:cs="宋体" w:hint="eastAsia"/>
                <w:szCs w:val="21"/>
              </w:rPr>
              <w:t>2</w:t>
            </w:r>
            <w:r>
              <w:rPr>
                <w:rFonts w:ascii="宋体" w:hAnsi="宋体" w:cs="宋体" w:hint="eastAsia"/>
                <w:szCs w:val="21"/>
              </w:rPr>
              <w:t>月</w:t>
            </w:r>
            <w:r w:rsidR="004D57FB">
              <w:rPr>
                <w:rFonts w:ascii="宋体" w:hAnsi="宋体" w:cs="宋体" w:hint="eastAsia"/>
                <w:szCs w:val="21"/>
              </w:rPr>
              <w:t>16</w:t>
            </w:r>
            <w:r>
              <w:rPr>
                <w:rFonts w:ascii="宋体" w:hAnsi="宋体" w:cs="宋体" w:hint="eastAsia"/>
                <w:szCs w:val="21"/>
              </w:rPr>
              <w:t>日</w:t>
            </w:r>
          </w:p>
        </w:tc>
      </w:tr>
      <w:tr w:rsidR="000044D9" w14:paraId="7FFE167B" w14:textId="77777777">
        <w:tc>
          <w:tcPr>
            <w:tcW w:w="8810" w:type="dxa"/>
            <w:gridSpan w:val="3"/>
            <w:tcMar>
              <w:left w:w="57" w:type="dxa"/>
              <w:right w:w="57" w:type="dxa"/>
            </w:tcMar>
            <w:vAlign w:val="center"/>
          </w:tcPr>
          <w:p w14:paraId="593C7916" w14:textId="77777777" w:rsidR="000044D9" w:rsidRDefault="001C40F1">
            <w:pPr>
              <w:snapToGrid w:val="0"/>
              <w:spacing w:beforeLines="25" w:before="78" w:line="300" w:lineRule="auto"/>
              <w:jc w:val="center"/>
              <w:rPr>
                <w:rFonts w:ascii="黑体" w:eastAsia="黑体" w:hAnsi="宋体"/>
                <w:szCs w:val="21"/>
              </w:rPr>
            </w:pPr>
            <w:r>
              <w:rPr>
                <w:rFonts w:ascii="黑体" w:eastAsia="黑体" w:hAnsi="宋体" w:hint="eastAsia"/>
                <w:szCs w:val="21"/>
              </w:rPr>
              <w:t>课程教材与学习资源</w:t>
            </w:r>
          </w:p>
        </w:tc>
      </w:tr>
      <w:tr w:rsidR="000044D9" w14:paraId="18431E31" w14:textId="77777777">
        <w:tc>
          <w:tcPr>
            <w:tcW w:w="1565" w:type="dxa"/>
            <w:tcBorders>
              <w:bottom w:val="single" w:sz="4" w:space="0" w:color="auto"/>
            </w:tcBorders>
            <w:tcMar>
              <w:left w:w="0" w:type="dxa"/>
              <w:right w:w="0" w:type="dxa"/>
            </w:tcMar>
            <w:vAlign w:val="center"/>
          </w:tcPr>
          <w:p w14:paraId="51B1768D" w14:textId="77777777" w:rsidR="000044D9" w:rsidRDefault="001C40F1">
            <w:pPr>
              <w:snapToGrid w:val="0"/>
              <w:spacing w:beforeLines="25" w:before="78" w:line="300" w:lineRule="auto"/>
              <w:jc w:val="center"/>
              <w:rPr>
                <w:rFonts w:ascii="宋体"/>
                <w:szCs w:val="21"/>
              </w:rPr>
            </w:pPr>
            <w:r>
              <w:rPr>
                <w:rFonts w:ascii="宋体" w:hAnsi="宋体" w:hint="eastAsia"/>
                <w:szCs w:val="21"/>
              </w:rPr>
              <w:t>参考教材</w:t>
            </w:r>
          </w:p>
        </w:tc>
        <w:tc>
          <w:tcPr>
            <w:tcW w:w="7245" w:type="dxa"/>
            <w:gridSpan w:val="2"/>
            <w:tcBorders>
              <w:bottom w:val="single" w:sz="4" w:space="0" w:color="auto"/>
            </w:tcBorders>
            <w:tcMar>
              <w:left w:w="57" w:type="dxa"/>
              <w:right w:w="57" w:type="dxa"/>
            </w:tcMar>
            <w:vAlign w:val="center"/>
          </w:tcPr>
          <w:p w14:paraId="201DE175" w14:textId="77777777" w:rsidR="000044D9" w:rsidRDefault="001C40F1">
            <w:pPr>
              <w:snapToGrid w:val="0"/>
              <w:spacing w:beforeLines="25" w:before="78" w:line="300" w:lineRule="auto"/>
              <w:jc w:val="left"/>
              <w:rPr>
                <w:rFonts w:ascii="宋体"/>
                <w:szCs w:val="21"/>
              </w:rPr>
            </w:pPr>
            <w:r>
              <w:rPr>
                <w:rFonts w:ascii="宋体" w:hint="eastAsia"/>
                <w:szCs w:val="21"/>
              </w:rPr>
              <w:t>《当代大学德语（</w:t>
            </w:r>
            <w:r>
              <w:rPr>
                <w:rFonts w:ascii="宋体"/>
                <w:szCs w:val="21"/>
              </w:rPr>
              <w:t>1</w:t>
            </w:r>
            <w:r>
              <w:rPr>
                <w:rFonts w:ascii="宋体" w:hint="eastAsia"/>
                <w:szCs w:val="21"/>
              </w:rPr>
              <w:t>）（</w:t>
            </w:r>
            <w:r>
              <w:rPr>
                <w:rFonts w:ascii="宋体"/>
                <w:szCs w:val="21"/>
              </w:rPr>
              <w:t>2</w:t>
            </w:r>
            <w:r>
              <w:rPr>
                <w:rFonts w:ascii="宋体" w:hint="eastAsia"/>
                <w:szCs w:val="21"/>
              </w:rPr>
              <w:t>）》</w:t>
            </w:r>
            <w:r>
              <w:rPr>
                <w:rFonts w:hint="eastAsia"/>
                <w:szCs w:val="21"/>
              </w:rPr>
              <w:t>，聂黎曦、梁敏主编，外语教学与研究出版社，</w:t>
            </w:r>
            <w:r>
              <w:rPr>
                <w:szCs w:val="21"/>
              </w:rPr>
              <w:t>2006</w:t>
            </w:r>
            <w:r>
              <w:rPr>
                <w:rFonts w:hint="eastAsia"/>
                <w:szCs w:val="21"/>
              </w:rPr>
              <w:t>年。</w:t>
            </w:r>
          </w:p>
          <w:p w14:paraId="355EFE00" w14:textId="77777777" w:rsidR="000044D9" w:rsidRDefault="000044D9">
            <w:pPr>
              <w:snapToGrid w:val="0"/>
              <w:spacing w:beforeLines="25" w:before="78" w:line="300" w:lineRule="auto"/>
              <w:jc w:val="left"/>
              <w:rPr>
                <w:rFonts w:ascii="宋体"/>
                <w:szCs w:val="21"/>
              </w:rPr>
            </w:pPr>
          </w:p>
        </w:tc>
      </w:tr>
      <w:tr w:rsidR="000044D9" w14:paraId="3FB0F59B" w14:textId="77777777">
        <w:trPr>
          <w:trHeight w:val="4162"/>
        </w:trPr>
        <w:tc>
          <w:tcPr>
            <w:tcW w:w="1565" w:type="dxa"/>
            <w:tcBorders>
              <w:top w:val="single" w:sz="4" w:space="0" w:color="auto"/>
            </w:tcBorders>
            <w:tcMar>
              <w:left w:w="0" w:type="dxa"/>
              <w:right w:w="0" w:type="dxa"/>
            </w:tcMar>
            <w:vAlign w:val="center"/>
          </w:tcPr>
          <w:p w14:paraId="61EA0F9F" w14:textId="77777777" w:rsidR="000044D9" w:rsidRDefault="001C40F1">
            <w:pPr>
              <w:snapToGrid w:val="0"/>
              <w:spacing w:beforeLines="25" w:before="78" w:line="300" w:lineRule="auto"/>
              <w:jc w:val="center"/>
              <w:rPr>
                <w:rFonts w:ascii="宋体"/>
                <w:szCs w:val="21"/>
              </w:rPr>
            </w:pPr>
            <w:r>
              <w:rPr>
                <w:rFonts w:ascii="宋体" w:hAnsi="宋体" w:hint="eastAsia"/>
                <w:szCs w:val="21"/>
              </w:rPr>
              <w:t>教学参考资料及其他学习资源</w:t>
            </w:r>
          </w:p>
        </w:tc>
        <w:tc>
          <w:tcPr>
            <w:tcW w:w="7245" w:type="dxa"/>
            <w:gridSpan w:val="2"/>
            <w:tcBorders>
              <w:top w:val="single" w:sz="4" w:space="0" w:color="auto"/>
            </w:tcBorders>
            <w:tcMar>
              <w:left w:w="57" w:type="dxa"/>
              <w:right w:w="57" w:type="dxa"/>
            </w:tcMar>
            <w:vAlign w:val="center"/>
          </w:tcPr>
          <w:p w14:paraId="6B662E16" w14:textId="77777777" w:rsidR="000044D9" w:rsidRDefault="001C40F1">
            <w:pPr>
              <w:rPr>
                <w:szCs w:val="21"/>
              </w:rPr>
            </w:pPr>
            <w:r>
              <w:t>1</w:t>
            </w:r>
            <w:r>
              <w:rPr>
                <w:rFonts w:hint="eastAsia"/>
              </w:rPr>
              <w:t xml:space="preserve">. </w:t>
            </w:r>
            <w:r>
              <w:rPr>
                <w:rFonts w:ascii="宋体" w:hint="eastAsia"/>
                <w:szCs w:val="21"/>
              </w:rPr>
              <w:t>《当代大学德语（练习手册</w:t>
            </w:r>
            <w:r>
              <w:rPr>
                <w:rFonts w:ascii="宋体"/>
                <w:szCs w:val="21"/>
              </w:rPr>
              <w:t>1</w:t>
            </w:r>
            <w:r>
              <w:rPr>
                <w:rFonts w:ascii="宋体" w:hint="eastAsia"/>
                <w:szCs w:val="21"/>
              </w:rPr>
              <w:t>、2）》</w:t>
            </w:r>
            <w:r>
              <w:rPr>
                <w:rFonts w:hint="eastAsia"/>
                <w:szCs w:val="21"/>
              </w:rPr>
              <w:t>，聂黎曦、梁敏主编，外语教学与研究出版社，</w:t>
            </w:r>
            <w:r>
              <w:rPr>
                <w:szCs w:val="21"/>
              </w:rPr>
              <w:t>2011</w:t>
            </w:r>
            <w:r>
              <w:rPr>
                <w:rFonts w:hint="eastAsia"/>
                <w:szCs w:val="21"/>
              </w:rPr>
              <w:t>年</w:t>
            </w:r>
          </w:p>
          <w:p w14:paraId="4A02EE57" w14:textId="77777777" w:rsidR="000044D9" w:rsidRDefault="001C40F1">
            <w:pPr>
              <w:pStyle w:val="1"/>
              <w:shd w:val="clear" w:color="auto" w:fill="FFFFFF"/>
              <w:spacing w:line="368" w:lineRule="atLeast"/>
              <w:jc w:val="left"/>
              <w:rPr>
                <w:rFonts w:ascii="宋体"/>
                <w:b w:val="0"/>
                <w:bCs w:val="0"/>
                <w:sz w:val="21"/>
                <w:szCs w:val="21"/>
                <w:lang w:val="en-US"/>
              </w:rPr>
            </w:pPr>
            <w:r>
              <w:rPr>
                <w:rFonts w:ascii="宋体"/>
                <w:b w:val="0"/>
                <w:bCs w:val="0"/>
                <w:sz w:val="21"/>
                <w:szCs w:val="21"/>
                <w:lang w:val="en-US"/>
              </w:rPr>
              <w:t>2</w:t>
            </w:r>
            <w:r>
              <w:rPr>
                <w:rFonts w:ascii="宋体" w:hint="eastAsia"/>
                <w:b w:val="0"/>
                <w:bCs w:val="0"/>
                <w:sz w:val="21"/>
                <w:szCs w:val="21"/>
                <w:lang w:val="en-US"/>
              </w:rPr>
              <w:t>. 《</w:t>
            </w:r>
            <w:r>
              <w:rPr>
                <w:rFonts w:ascii="宋体"/>
                <w:b w:val="0"/>
                <w:bCs w:val="0"/>
                <w:sz w:val="21"/>
                <w:szCs w:val="21"/>
                <w:lang w:val="en-US"/>
              </w:rPr>
              <w:t>朗氏德汉双解大词典</w:t>
            </w:r>
            <w:r>
              <w:rPr>
                <w:rFonts w:ascii="宋体" w:hint="eastAsia"/>
                <w:b w:val="0"/>
                <w:bCs w:val="0"/>
                <w:sz w:val="21"/>
                <w:szCs w:val="21"/>
                <w:lang w:val="en-US"/>
              </w:rPr>
              <w:t>》</w:t>
            </w:r>
            <w:r>
              <w:rPr>
                <w:rFonts w:ascii="宋体"/>
                <w:b w:val="0"/>
                <w:bCs w:val="0"/>
                <w:sz w:val="21"/>
                <w:szCs w:val="21"/>
                <w:lang w:val="en-US"/>
              </w:rPr>
              <w:t>,外语教学与研究出版社</w:t>
            </w:r>
            <w:r>
              <w:rPr>
                <w:rFonts w:ascii="宋体" w:hint="eastAsia"/>
                <w:b w:val="0"/>
                <w:bCs w:val="0"/>
                <w:sz w:val="21"/>
                <w:szCs w:val="21"/>
                <w:lang w:val="en-US"/>
              </w:rPr>
              <w:t>，</w:t>
            </w:r>
            <w:r>
              <w:rPr>
                <w:rFonts w:ascii="宋体"/>
                <w:b w:val="0"/>
                <w:bCs w:val="0"/>
                <w:sz w:val="21"/>
                <w:szCs w:val="21"/>
                <w:lang w:val="en-US"/>
              </w:rPr>
              <w:t>外</w:t>
            </w:r>
            <w:proofErr w:type="gramStart"/>
            <w:r>
              <w:rPr>
                <w:rFonts w:ascii="宋体"/>
                <w:b w:val="0"/>
                <w:bCs w:val="0"/>
                <w:sz w:val="21"/>
                <w:szCs w:val="21"/>
                <w:lang w:val="en-US"/>
              </w:rPr>
              <w:t>研</w:t>
            </w:r>
            <w:proofErr w:type="gramEnd"/>
            <w:r>
              <w:rPr>
                <w:rFonts w:ascii="宋体"/>
                <w:b w:val="0"/>
                <w:bCs w:val="0"/>
                <w:sz w:val="21"/>
                <w:szCs w:val="21"/>
                <w:lang w:val="en-US"/>
              </w:rPr>
              <w:t>社2010(修订版)</w:t>
            </w:r>
          </w:p>
          <w:p w14:paraId="6D7E4C41" w14:textId="77777777" w:rsidR="000044D9" w:rsidRDefault="001C40F1">
            <w:pPr>
              <w:rPr>
                <w:rFonts w:ascii="宋体"/>
                <w:szCs w:val="21"/>
              </w:rPr>
            </w:pPr>
            <w:r>
              <w:rPr>
                <w:rFonts w:ascii="宋体" w:hint="eastAsia"/>
                <w:szCs w:val="21"/>
              </w:rPr>
              <w:t>3. 《交际德语教程2》，</w:t>
            </w:r>
            <w:r>
              <w:rPr>
                <w:rFonts w:ascii="宋体"/>
                <w:szCs w:val="21"/>
              </w:rPr>
              <w:t>（德）</w:t>
            </w:r>
            <w:hyperlink r:id="rId9" w:tooltip="（德）冯克　等编" w:history="1">
              <w:r>
                <w:rPr>
                  <w:rFonts w:ascii="宋体" w:hint="eastAsia"/>
                  <w:szCs w:val="21"/>
                </w:rPr>
                <w:t>冯克</w:t>
              </w:r>
            </w:hyperlink>
            <w:r>
              <w:rPr>
                <w:rFonts w:ascii="宋体"/>
                <w:szCs w:val="21"/>
              </w:rPr>
              <w:t xml:space="preserve">　等编</w:t>
            </w:r>
            <w:r>
              <w:rPr>
                <w:rFonts w:ascii="宋体" w:hint="eastAsia"/>
                <w:szCs w:val="21"/>
              </w:rPr>
              <w:t>，</w:t>
            </w:r>
            <w:hyperlink r:id="rId10" w:tooltip="上海外语教育出版社" w:history="1">
              <w:r>
                <w:rPr>
                  <w:rFonts w:ascii="宋体" w:hint="eastAsia"/>
                  <w:szCs w:val="21"/>
                </w:rPr>
                <w:t>上海外语教育出版社</w:t>
              </w:r>
            </w:hyperlink>
            <w:r>
              <w:rPr>
                <w:rFonts w:ascii="宋体" w:hint="eastAsia"/>
                <w:szCs w:val="21"/>
              </w:rPr>
              <w:t>，2010年</w:t>
            </w:r>
          </w:p>
          <w:p w14:paraId="214052D9" w14:textId="77777777" w:rsidR="000044D9" w:rsidRDefault="001C40F1">
            <w:pPr>
              <w:rPr>
                <w:rFonts w:ascii="宋体"/>
                <w:szCs w:val="21"/>
              </w:rPr>
            </w:pPr>
            <w:r>
              <w:rPr>
                <w:rFonts w:ascii="宋体" w:hint="eastAsia"/>
                <w:szCs w:val="21"/>
              </w:rPr>
              <w:t>4. 《</w:t>
            </w:r>
            <w:r>
              <w:rPr>
                <w:rFonts w:ascii="宋体"/>
                <w:szCs w:val="21"/>
              </w:rPr>
              <w:t>标准德语语法--精解与练习</w:t>
            </w:r>
            <w:r>
              <w:rPr>
                <w:rFonts w:ascii="宋体" w:hint="eastAsia"/>
                <w:szCs w:val="21"/>
              </w:rPr>
              <w:t>》</w:t>
            </w:r>
            <w:r>
              <w:rPr>
                <w:rFonts w:ascii="宋体"/>
                <w:szCs w:val="21"/>
              </w:rPr>
              <w:t>,〔德〕</w:t>
            </w:r>
            <w:r w:rsidR="005151CC">
              <w:fldChar w:fldCharType="begin"/>
            </w:r>
            <w:r w:rsidR="005151CC">
              <w:instrText xml:space="preserve"> HYPERLINK "http://search.dangdang.com/?key2=%B5%C2%C0%D7%B6%FB&amp;medium=01&amp;category_path=01.00.00.00.00.00" \t "_blank" </w:instrText>
            </w:r>
            <w:r w:rsidR="005151CC">
              <w:fldChar w:fldCharType="separate"/>
            </w:r>
            <w:r>
              <w:rPr>
                <w:rFonts w:ascii="宋体"/>
                <w:szCs w:val="21"/>
              </w:rPr>
              <w:t>德雷尔</w:t>
            </w:r>
            <w:r w:rsidR="005151CC">
              <w:rPr>
                <w:rFonts w:ascii="宋体"/>
                <w:szCs w:val="21"/>
              </w:rPr>
              <w:fldChar w:fldCharType="end"/>
            </w:r>
            <w:r>
              <w:rPr>
                <w:rFonts w:ascii="宋体"/>
                <w:szCs w:val="21"/>
              </w:rPr>
              <w:t>，〔德〕</w:t>
            </w:r>
            <w:hyperlink r:id="rId11" w:tgtFrame="_blank" w:history="1">
              <w:r>
                <w:rPr>
                  <w:rFonts w:ascii="宋体"/>
                  <w:szCs w:val="21"/>
                </w:rPr>
                <w:t>施密特</w:t>
              </w:r>
            </w:hyperlink>
            <w:r>
              <w:rPr>
                <w:rFonts w:ascii="宋体"/>
                <w:szCs w:val="21"/>
              </w:rPr>
              <w:t> </w:t>
            </w:r>
            <w:r>
              <w:rPr>
                <w:rFonts w:ascii="宋体"/>
                <w:szCs w:val="21"/>
              </w:rPr>
              <w:t>编著，</w:t>
            </w:r>
            <w:r w:rsidR="005151CC">
              <w:fldChar w:fldCharType="begin"/>
            </w:r>
            <w:r w:rsidR="005151CC">
              <w:instrText xml:space="preserve"> HYPERLINK "http://search.dangdang.com/?key2=%CD%F5%B7%BC&amp;medium=01&amp;category_path=01.00.00.00.00.00" \t "_blank" </w:instrText>
            </w:r>
            <w:r w:rsidR="005151CC">
              <w:fldChar w:fldCharType="separate"/>
            </w:r>
            <w:r>
              <w:rPr>
                <w:rFonts w:ascii="宋体"/>
                <w:szCs w:val="21"/>
              </w:rPr>
              <w:t>王芳</w:t>
            </w:r>
            <w:r w:rsidR="005151CC">
              <w:rPr>
                <w:rFonts w:ascii="宋体"/>
                <w:szCs w:val="21"/>
              </w:rPr>
              <w:fldChar w:fldCharType="end"/>
            </w:r>
            <w:r>
              <w:rPr>
                <w:rFonts w:ascii="宋体" w:hint="eastAsia"/>
                <w:szCs w:val="21"/>
              </w:rPr>
              <w:t>译，</w:t>
            </w:r>
            <w:r>
              <w:rPr>
                <w:rFonts w:ascii="宋体"/>
                <w:szCs w:val="21"/>
              </w:rPr>
              <w:t> </w:t>
            </w:r>
            <w:hyperlink r:id="rId12" w:tgtFrame="_blank" w:history="1">
              <w:r>
                <w:rPr>
                  <w:rFonts w:ascii="宋体"/>
                  <w:szCs w:val="21"/>
                </w:rPr>
                <w:t>外语教学与研究出版社</w:t>
              </w:r>
            </w:hyperlink>
            <w:r>
              <w:rPr>
                <w:rFonts w:ascii="宋体" w:hint="eastAsia"/>
                <w:szCs w:val="21"/>
              </w:rPr>
              <w:t>，</w:t>
            </w:r>
            <w:r>
              <w:rPr>
                <w:rFonts w:ascii="宋体"/>
                <w:szCs w:val="21"/>
              </w:rPr>
              <w:t xml:space="preserve"> 2001年</w:t>
            </w:r>
          </w:p>
          <w:p w14:paraId="3BB724C6" w14:textId="77777777" w:rsidR="000044D9" w:rsidRDefault="001C40F1">
            <w:pPr>
              <w:rPr>
                <w:rFonts w:ascii="宋体"/>
                <w:szCs w:val="21"/>
              </w:rPr>
            </w:pPr>
            <w:r>
              <w:rPr>
                <w:rFonts w:ascii="宋体" w:hint="eastAsia"/>
                <w:szCs w:val="21"/>
              </w:rPr>
              <w:t>5.  《习近平谈治国理政（I）（II）》，外文出版社，2014年</w:t>
            </w:r>
          </w:p>
          <w:p w14:paraId="7C0AA6E1" w14:textId="77777777" w:rsidR="000044D9" w:rsidRDefault="001C40F1">
            <w:pPr>
              <w:rPr>
                <w:rFonts w:ascii="宋体"/>
                <w:szCs w:val="21"/>
              </w:rPr>
            </w:pPr>
            <w:r>
              <w:rPr>
                <w:rFonts w:ascii="宋体" w:hint="eastAsia"/>
                <w:szCs w:val="21"/>
              </w:rPr>
              <w:t>6.  《中国文化欣赏读本》下册.汉德对照版，北京语言大学出版社，2014年</w:t>
            </w:r>
          </w:p>
        </w:tc>
      </w:tr>
      <w:tr w:rsidR="000044D9" w14:paraId="4510D7CD" w14:textId="77777777">
        <w:trPr>
          <w:trHeight w:val="339"/>
        </w:trPr>
        <w:tc>
          <w:tcPr>
            <w:tcW w:w="8810" w:type="dxa"/>
            <w:gridSpan w:val="3"/>
            <w:tcBorders>
              <w:top w:val="single" w:sz="4" w:space="0" w:color="auto"/>
              <w:bottom w:val="single" w:sz="4" w:space="0" w:color="auto"/>
            </w:tcBorders>
            <w:tcMar>
              <w:top w:w="0" w:type="dxa"/>
              <w:left w:w="0" w:type="dxa"/>
              <w:bottom w:w="0" w:type="dxa"/>
              <w:right w:w="0" w:type="dxa"/>
            </w:tcMar>
            <w:vAlign w:val="center"/>
          </w:tcPr>
          <w:p w14:paraId="02CB1C7F" w14:textId="77777777" w:rsidR="000044D9" w:rsidRDefault="001C40F1">
            <w:pPr>
              <w:snapToGrid w:val="0"/>
              <w:spacing w:beforeLines="25" w:before="78" w:line="300" w:lineRule="auto"/>
              <w:jc w:val="center"/>
              <w:rPr>
                <w:rFonts w:ascii="宋体"/>
                <w:szCs w:val="21"/>
              </w:rPr>
            </w:pPr>
            <w:r>
              <w:rPr>
                <w:rFonts w:ascii="黑体" w:eastAsia="黑体" w:hAnsi="宋体" w:hint="eastAsia"/>
                <w:szCs w:val="21"/>
              </w:rPr>
              <w:t>大纲编制人及责任人信息</w:t>
            </w:r>
          </w:p>
        </w:tc>
      </w:tr>
      <w:tr w:rsidR="000044D9" w14:paraId="7267C72D" w14:textId="77777777">
        <w:tc>
          <w:tcPr>
            <w:tcW w:w="1565" w:type="dxa"/>
            <w:vAlign w:val="center"/>
          </w:tcPr>
          <w:p w14:paraId="3233BF00" w14:textId="77777777" w:rsidR="000044D9" w:rsidRDefault="001C40F1">
            <w:pPr>
              <w:snapToGrid w:val="0"/>
              <w:spacing w:beforeLines="25" w:before="78" w:line="300" w:lineRule="auto"/>
              <w:jc w:val="center"/>
              <w:rPr>
                <w:rFonts w:ascii="宋体"/>
                <w:szCs w:val="21"/>
              </w:rPr>
            </w:pPr>
            <w:r>
              <w:rPr>
                <w:rFonts w:ascii="宋体" w:hAnsi="宋体" w:hint="eastAsia"/>
                <w:szCs w:val="21"/>
              </w:rPr>
              <w:t>大纲编制人员</w:t>
            </w:r>
          </w:p>
        </w:tc>
        <w:tc>
          <w:tcPr>
            <w:tcW w:w="7245" w:type="dxa"/>
            <w:gridSpan w:val="2"/>
            <w:tcMar>
              <w:left w:w="57" w:type="dxa"/>
              <w:right w:w="57" w:type="dxa"/>
            </w:tcMar>
            <w:vAlign w:val="center"/>
          </w:tcPr>
          <w:p w14:paraId="06332038" w14:textId="77777777" w:rsidR="000044D9" w:rsidRDefault="001C40F1">
            <w:pPr>
              <w:snapToGrid w:val="0"/>
              <w:spacing w:beforeLines="25" w:before="78" w:line="300" w:lineRule="auto"/>
              <w:rPr>
                <w:rFonts w:ascii="宋体"/>
                <w:szCs w:val="21"/>
              </w:rPr>
            </w:pPr>
            <w:r>
              <w:rPr>
                <w:rFonts w:ascii="宋体" w:hint="eastAsia"/>
                <w:szCs w:val="21"/>
              </w:rPr>
              <w:t>马嘉悦</w:t>
            </w:r>
          </w:p>
        </w:tc>
      </w:tr>
      <w:tr w:rsidR="000044D9" w14:paraId="1804FC24" w14:textId="77777777">
        <w:tc>
          <w:tcPr>
            <w:tcW w:w="1565" w:type="dxa"/>
            <w:vAlign w:val="center"/>
          </w:tcPr>
          <w:p w14:paraId="12510A74" w14:textId="77777777" w:rsidR="000044D9" w:rsidRDefault="001C40F1">
            <w:pPr>
              <w:snapToGrid w:val="0"/>
              <w:spacing w:beforeLines="25" w:before="78" w:line="300" w:lineRule="auto"/>
              <w:jc w:val="center"/>
              <w:rPr>
                <w:rFonts w:ascii="宋体"/>
                <w:szCs w:val="21"/>
              </w:rPr>
            </w:pPr>
            <w:r>
              <w:rPr>
                <w:rFonts w:ascii="宋体" w:hAnsi="宋体" w:hint="eastAsia"/>
                <w:szCs w:val="21"/>
              </w:rPr>
              <w:t>审核负责人</w:t>
            </w:r>
          </w:p>
        </w:tc>
        <w:tc>
          <w:tcPr>
            <w:tcW w:w="7245" w:type="dxa"/>
            <w:gridSpan w:val="2"/>
            <w:tcMar>
              <w:left w:w="57" w:type="dxa"/>
              <w:right w:w="57" w:type="dxa"/>
            </w:tcMar>
            <w:vAlign w:val="center"/>
          </w:tcPr>
          <w:p w14:paraId="4A0AB66B" w14:textId="4327C7CE" w:rsidR="000044D9" w:rsidRDefault="004D57FB">
            <w:pPr>
              <w:snapToGrid w:val="0"/>
              <w:spacing w:beforeLines="25" w:before="78" w:line="300" w:lineRule="auto"/>
              <w:rPr>
                <w:rFonts w:ascii="宋体"/>
                <w:szCs w:val="21"/>
              </w:rPr>
            </w:pPr>
            <w:r>
              <w:rPr>
                <w:rFonts w:ascii="宋体" w:hint="eastAsia"/>
                <w:szCs w:val="21"/>
              </w:rPr>
              <w:t>马嘉悦</w:t>
            </w:r>
          </w:p>
        </w:tc>
      </w:tr>
      <w:tr w:rsidR="000044D9" w14:paraId="0BA752CA" w14:textId="77777777">
        <w:tc>
          <w:tcPr>
            <w:tcW w:w="1565" w:type="dxa"/>
            <w:vAlign w:val="center"/>
          </w:tcPr>
          <w:p w14:paraId="1249BFAE" w14:textId="77777777" w:rsidR="000044D9" w:rsidRDefault="001C40F1">
            <w:pPr>
              <w:snapToGrid w:val="0"/>
              <w:spacing w:beforeLines="25" w:before="78" w:line="300" w:lineRule="auto"/>
              <w:jc w:val="center"/>
              <w:rPr>
                <w:rFonts w:ascii="宋体"/>
                <w:szCs w:val="21"/>
              </w:rPr>
            </w:pPr>
            <w:r>
              <w:rPr>
                <w:rFonts w:ascii="宋体" w:hAnsi="宋体" w:hint="eastAsia"/>
                <w:szCs w:val="21"/>
              </w:rPr>
              <w:t>审定负责人</w:t>
            </w:r>
          </w:p>
        </w:tc>
        <w:tc>
          <w:tcPr>
            <w:tcW w:w="7245" w:type="dxa"/>
            <w:gridSpan w:val="2"/>
            <w:tcMar>
              <w:left w:w="57" w:type="dxa"/>
              <w:right w:w="57" w:type="dxa"/>
            </w:tcMar>
            <w:vAlign w:val="center"/>
          </w:tcPr>
          <w:p w14:paraId="324B3E71" w14:textId="02F8BCCC" w:rsidR="000044D9" w:rsidRDefault="00BE4F08">
            <w:pPr>
              <w:snapToGrid w:val="0"/>
              <w:spacing w:beforeLines="25" w:before="78" w:line="300" w:lineRule="auto"/>
              <w:rPr>
                <w:rFonts w:ascii="宋体"/>
                <w:szCs w:val="21"/>
              </w:rPr>
            </w:pPr>
            <w:r>
              <w:rPr>
                <w:rFonts w:ascii="宋体" w:hint="eastAsia"/>
                <w:szCs w:val="21"/>
              </w:rPr>
              <w:t>李大雪</w:t>
            </w:r>
          </w:p>
        </w:tc>
      </w:tr>
    </w:tbl>
    <w:p w14:paraId="2D1FCBC7" w14:textId="77777777" w:rsidR="000044D9" w:rsidRDefault="000044D9">
      <w:pPr>
        <w:snapToGrid w:val="0"/>
        <w:spacing w:line="360" w:lineRule="auto"/>
        <w:rPr>
          <w:rFonts w:ascii="黑体" w:eastAsia="黑体" w:hAnsi="宋体"/>
          <w:sz w:val="28"/>
          <w:szCs w:val="28"/>
        </w:rPr>
        <w:sectPr w:rsidR="000044D9">
          <w:pgSz w:w="11906" w:h="16838"/>
          <w:pgMar w:top="1418" w:right="1418" w:bottom="1418" w:left="1701" w:header="851" w:footer="992" w:gutter="0"/>
          <w:cols w:space="720"/>
          <w:docGrid w:type="lines" w:linePitch="312"/>
        </w:sectPr>
      </w:pPr>
    </w:p>
    <w:p w14:paraId="37D95434" w14:textId="77777777" w:rsidR="000044D9" w:rsidRDefault="001C40F1">
      <w:pPr>
        <w:snapToGrid w:val="0"/>
        <w:spacing w:line="360" w:lineRule="auto"/>
        <w:rPr>
          <w:rFonts w:ascii="黑体" w:eastAsia="黑体" w:hAnsi="宋体"/>
          <w:sz w:val="28"/>
          <w:szCs w:val="28"/>
        </w:rPr>
      </w:pPr>
      <w:r>
        <w:rPr>
          <w:rFonts w:ascii="黑体" w:eastAsia="黑体" w:hAnsi="宋体" w:hint="eastAsia"/>
          <w:sz w:val="28"/>
          <w:szCs w:val="28"/>
        </w:rPr>
        <w:lastRenderedPageBreak/>
        <w:t>二、课程目标与任务</w:t>
      </w:r>
    </w:p>
    <w:p w14:paraId="27803099" w14:textId="77777777" w:rsidR="000044D9" w:rsidRDefault="001C40F1">
      <w:pPr>
        <w:spacing w:line="360" w:lineRule="auto"/>
        <w:ind w:firstLineChars="200" w:firstLine="420"/>
      </w:pPr>
      <w:r>
        <w:rPr>
          <w:rFonts w:hint="eastAsia"/>
        </w:rPr>
        <w:t>本课程是高等院校德语专业本科的一门基础及综合训练型课程，以培养语言交际能力为中心，打好扎实的语言基本功，全面训练学生听、说、读、写的语言技能，逐渐提高学生自主学习能力、科学的学习方法以及跨文化交际能力，并为学生进入高年级的学习打好基础。另外该课程还应发挥外语课程</w:t>
      </w:r>
      <w:proofErr w:type="gramStart"/>
      <w:r>
        <w:rPr>
          <w:rFonts w:hint="eastAsia"/>
        </w:rPr>
        <w:t>的思政功能</w:t>
      </w:r>
      <w:proofErr w:type="gramEnd"/>
      <w:r>
        <w:rPr>
          <w:rFonts w:hint="eastAsia"/>
        </w:rPr>
        <w:t>，服务国家战略的发展需求，继续潜移默化地融入思想政治教学的理念，令学生在多元文化环境中感受中外文化的差异，提高其人文素养，自觉肩负起中国文化走出去的时代使命。通过教学，要求做到以下两点：</w:t>
      </w:r>
    </w:p>
    <w:p w14:paraId="7BD53206" w14:textId="77777777" w:rsidR="000044D9" w:rsidRDefault="001C40F1">
      <w:pPr>
        <w:spacing w:line="360" w:lineRule="auto"/>
        <w:ind w:firstLineChars="200" w:firstLine="420"/>
      </w:pPr>
      <w:r>
        <w:t>1.</w:t>
      </w:r>
      <w:r>
        <w:rPr>
          <w:rFonts w:hint="eastAsia"/>
        </w:rPr>
        <w:t>学生在第一学期的学习基础上，完全熟练掌握德语标准发音规则，掌握朗读和说话的正常节奏，语音纯正，语调自然，语流顺畅；能熟练运用课文中的重点词汇、习语和句型，掌握每课重点介绍的语法知识，了解篇章结构、语言功能和基础知识；</w:t>
      </w:r>
    </w:p>
    <w:p w14:paraId="3CED0538" w14:textId="77777777" w:rsidR="000044D9" w:rsidRPr="001C40F1" w:rsidRDefault="001C40F1" w:rsidP="001C40F1">
      <w:pPr>
        <w:spacing w:line="360" w:lineRule="auto"/>
        <w:ind w:firstLineChars="200" w:firstLine="420"/>
      </w:pPr>
      <w:r>
        <w:t xml:space="preserve">2. </w:t>
      </w:r>
      <w:r>
        <w:rPr>
          <w:rFonts w:hint="eastAsia"/>
        </w:rPr>
        <w:t>学生掌握约</w:t>
      </w:r>
      <w:r>
        <w:t>1500</w:t>
      </w:r>
      <w:r>
        <w:rPr>
          <w:rFonts w:hint="eastAsia"/>
        </w:rPr>
        <w:t>个德语单词并正确熟练使用，能围绕特定的主题在听、说、读、写方面达到一定的交际运用能力及水平，如：</w:t>
      </w:r>
      <w:r w:rsidRPr="001C40F1">
        <w:rPr>
          <w:rFonts w:hint="eastAsia"/>
        </w:rPr>
        <w:t>能听懂题材熟悉的德语原版听力材料；能根据所作记录简单复述文章；能阅读题材熟悉的叙述性文章和借助字典阅读浅近</w:t>
      </w:r>
      <w:proofErr w:type="gramStart"/>
      <w:r w:rsidRPr="001C40F1">
        <w:rPr>
          <w:rFonts w:hint="eastAsia"/>
        </w:rPr>
        <w:t>原版小</w:t>
      </w:r>
      <w:proofErr w:type="gramEnd"/>
      <w:r w:rsidRPr="001C40F1">
        <w:rPr>
          <w:rFonts w:hint="eastAsia"/>
        </w:rPr>
        <w:t>读物；能就日常生活和学过的社会生活题材组织情景对话或自由叙述；能就简单的话题发表自己的见解；能就熟悉的题材作文，比如人物描述，日记等。</w:t>
      </w:r>
    </w:p>
    <w:p w14:paraId="6BEE04B1" w14:textId="77777777" w:rsidR="000044D9" w:rsidRDefault="000044D9">
      <w:pPr>
        <w:pStyle w:val="a3"/>
        <w:spacing w:line="360" w:lineRule="auto"/>
        <w:ind w:firstLineChars="196" w:firstLine="470"/>
        <w:rPr>
          <w:rFonts w:ascii="宋体"/>
        </w:rPr>
      </w:pPr>
    </w:p>
    <w:p w14:paraId="2536E1DB" w14:textId="77777777" w:rsidR="000044D9" w:rsidRDefault="000044D9">
      <w:pPr>
        <w:spacing w:line="360" w:lineRule="auto"/>
        <w:ind w:firstLineChars="200" w:firstLine="420"/>
      </w:pPr>
    </w:p>
    <w:p w14:paraId="4583433C" w14:textId="77777777" w:rsidR="000044D9" w:rsidRDefault="001C40F1">
      <w:pPr>
        <w:snapToGrid w:val="0"/>
        <w:spacing w:beforeLines="50" w:before="180" w:line="360" w:lineRule="auto"/>
        <w:rPr>
          <w:rFonts w:ascii="黑体" w:eastAsia="黑体" w:hAnsi="宋体"/>
          <w:sz w:val="28"/>
          <w:szCs w:val="28"/>
        </w:rPr>
      </w:pPr>
      <w:r>
        <w:rPr>
          <w:rFonts w:ascii="黑体" w:eastAsia="黑体" w:hAnsi="宋体" w:hint="eastAsia"/>
          <w:sz w:val="28"/>
          <w:szCs w:val="28"/>
        </w:rPr>
        <w:t>三、课程主要内容、要求及学时分配</w:t>
      </w:r>
    </w:p>
    <w:tbl>
      <w:tblPr>
        <w:tblW w:w="9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8"/>
        <w:gridCol w:w="4500"/>
        <w:gridCol w:w="2700"/>
        <w:gridCol w:w="1155"/>
      </w:tblGrid>
      <w:tr w:rsidR="000044D9" w14:paraId="4DE0E1D7" w14:textId="77777777">
        <w:tc>
          <w:tcPr>
            <w:tcW w:w="648" w:type="dxa"/>
          </w:tcPr>
          <w:p w14:paraId="57B722DF" w14:textId="77777777" w:rsidR="000044D9" w:rsidRDefault="001C40F1">
            <w:pPr>
              <w:snapToGrid w:val="0"/>
              <w:spacing w:beforeLines="25" w:before="90"/>
              <w:jc w:val="center"/>
              <w:rPr>
                <w:rFonts w:ascii="宋体"/>
                <w:szCs w:val="21"/>
              </w:rPr>
            </w:pPr>
            <w:r>
              <w:rPr>
                <w:rFonts w:ascii="宋体" w:hAnsi="宋体" w:hint="eastAsia"/>
                <w:szCs w:val="21"/>
              </w:rPr>
              <w:t>序号</w:t>
            </w:r>
          </w:p>
        </w:tc>
        <w:tc>
          <w:tcPr>
            <w:tcW w:w="4500" w:type="dxa"/>
            <w:vAlign w:val="bottom"/>
          </w:tcPr>
          <w:p w14:paraId="27C1A931" w14:textId="77777777" w:rsidR="000044D9" w:rsidRDefault="001C40F1">
            <w:pPr>
              <w:snapToGrid w:val="0"/>
              <w:spacing w:beforeLines="25" w:before="90"/>
              <w:jc w:val="center"/>
              <w:rPr>
                <w:rFonts w:ascii="宋体"/>
                <w:szCs w:val="21"/>
              </w:rPr>
            </w:pPr>
            <w:r>
              <w:rPr>
                <w:rFonts w:ascii="宋体" w:hAnsi="宋体" w:hint="eastAsia"/>
                <w:szCs w:val="21"/>
              </w:rPr>
              <w:t>主要内容</w:t>
            </w:r>
          </w:p>
        </w:tc>
        <w:tc>
          <w:tcPr>
            <w:tcW w:w="2700" w:type="dxa"/>
            <w:vAlign w:val="bottom"/>
          </w:tcPr>
          <w:p w14:paraId="4B849105" w14:textId="77777777" w:rsidR="000044D9" w:rsidRDefault="001C40F1">
            <w:pPr>
              <w:snapToGrid w:val="0"/>
              <w:spacing w:beforeLines="25" w:before="90"/>
              <w:jc w:val="center"/>
              <w:rPr>
                <w:rFonts w:ascii="宋体"/>
                <w:szCs w:val="21"/>
              </w:rPr>
            </w:pPr>
            <w:r>
              <w:rPr>
                <w:rFonts w:ascii="宋体" w:hAnsi="宋体" w:hint="eastAsia"/>
                <w:szCs w:val="21"/>
              </w:rPr>
              <w:t>基本要求</w:t>
            </w:r>
          </w:p>
        </w:tc>
        <w:tc>
          <w:tcPr>
            <w:tcW w:w="1155" w:type="dxa"/>
            <w:vAlign w:val="bottom"/>
          </w:tcPr>
          <w:p w14:paraId="37BC4CF3" w14:textId="77777777" w:rsidR="000044D9" w:rsidRDefault="001C40F1">
            <w:pPr>
              <w:snapToGrid w:val="0"/>
              <w:spacing w:beforeLines="25" w:before="90"/>
              <w:jc w:val="center"/>
              <w:rPr>
                <w:rFonts w:ascii="宋体"/>
                <w:szCs w:val="21"/>
              </w:rPr>
            </w:pPr>
            <w:r>
              <w:rPr>
                <w:rFonts w:ascii="宋体" w:hAnsi="宋体" w:hint="eastAsia"/>
                <w:szCs w:val="21"/>
              </w:rPr>
              <w:t>学时分配</w:t>
            </w:r>
          </w:p>
        </w:tc>
      </w:tr>
      <w:tr w:rsidR="000044D9" w14:paraId="7B4766D1" w14:textId="77777777">
        <w:tc>
          <w:tcPr>
            <w:tcW w:w="648" w:type="dxa"/>
            <w:vAlign w:val="center"/>
          </w:tcPr>
          <w:p w14:paraId="4744CD98" w14:textId="77777777" w:rsidR="000044D9" w:rsidRDefault="001C40F1">
            <w:pPr>
              <w:snapToGrid w:val="0"/>
              <w:spacing w:beforeLines="25" w:before="90"/>
              <w:ind w:firstLineChars="50" w:firstLine="105"/>
              <w:jc w:val="center"/>
              <w:rPr>
                <w:szCs w:val="21"/>
              </w:rPr>
            </w:pPr>
            <w:r>
              <w:rPr>
                <w:szCs w:val="21"/>
              </w:rPr>
              <w:t>1</w:t>
            </w:r>
          </w:p>
        </w:tc>
        <w:tc>
          <w:tcPr>
            <w:tcW w:w="4500" w:type="dxa"/>
            <w:vAlign w:val="bottom"/>
          </w:tcPr>
          <w:p w14:paraId="35902DEA" w14:textId="77777777" w:rsidR="000044D9" w:rsidRDefault="001C40F1">
            <w:pPr>
              <w:numPr>
                <w:ilvl w:val="0"/>
                <w:numId w:val="1"/>
              </w:numPr>
              <w:rPr>
                <w:lang w:val="de-DE"/>
              </w:rPr>
            </w:pPr>
            <w:r>
              <w:rPr>
                <w:lang w:val="de-DE"/>
              </w:rPr>
              <w:t xml:space="preserve">Wiederholung (ausführliche Erklärung </w:t>
            </w:r>
            <w:r>
              <w:rPr>
                <w:bCs/>
                <w:szCs w:val="21"/>
                <w:lang w:val="de-DE"/>
              </w:rPr>
              <w:t>die Prüfung des letzten Semesters)</w:t>
            </w:r>
          </w:p>
          <w:p w14:paraId="773E40D9" w14:textId="77777777" w:rsidR="000044D9" w:rsidRDefault="001C40F1">
            <w:pPr>
              <w:numPr>
                <w:ilvl w:val="0"/>
                <w:numId w:val="1"/>
              </w:numPr>
            </w:pPr>
            <w:r>
              <w:rPr>
                <w:lang w:val="de-DE"/>
              </w:rPr>
              <w:t>Lektion 8: Das Lernen lernen: Sprechen</w:t>
            </w:r>
          </w:p>
          <w:p w14:paraId="2A4AB2AE" w14:textId="77777777" w:rsidR="000044D9" w:rsidRDefault="001C40F1">
            <w:pPr>
              <w:ind w:left="420"/>
            </w:pPr>
            <w:r>
              <w:rPr>
                <w:rFonts w:hint="eastAsia"/>
              </w:rPr>
              <w:t>知识要点：</w:t>
            </w:r>
          </w:p>
          <w:p w14:paraId="0EB57BC8" w14:textId="77777777" w:rsidR="000044D9" w:rsidRDefault="001C40F1">
            <w:pPr>
              <w:ind w:left="420"/>
              <w:rPr>
                <w:lang w:val="de-DE"/>
              </w:rPr>
            </w:pPr>
            <w:r>
              <w:rPr>
                <w:lang w:val="de-DE"/>
              </w:rPr>
              <w:t xml:space="preserve">1) Freie Angaben: Temporalangabe auf die Frage: wann? wie lange? bis wann? von wann bis wann? </w:t>
            </w:r>
          </w:p>
          <w:p w14:paraId="635A4E78" w14:textId="77777777" w:rsidR="000044D9" w:rsidRDefault="001C40F1">
            <w:pPr>
              <w:ind w:left="420"/>
              <w:rPr>
                <w:i/>
                <w:lang w:val="de-DE"/>
              </w:rPr>
            </w:pPr>
            <w:r>
              <w:rPr>
                <w:lang w:val="de-DE"/>
              </w:rPr>
              <w:t>2) Die n-Deklination</w:t>
            </w:r>
          </w:p>
          <w:p w14:paraId="1A812EE2" w14:textId="77777777" w:rsidR="000044D9" w:rsidRDefault="001C40F1">
            <w:pPr>
              <w:ind w:left="420"/>
              <w:rPr>
                <w:lang w:val="de-DE"/>
              </w:rPr>
            </w:pPr>
            <w:r>
              <w:rPr>
                <w:lang w:val="de-DE"/>
              </w:rPr>
              <w:t>3) Präposition mit dem Akkusativ: in, um, gegen, für</w:t>
            </w:r>
          </w:p>
          <w:p w14:paraId="68F04D0B" w14:textId="77777777" w:rsidR="000044D9" w:rsidRDefault="001C40F1">
            <w:pPr>
              <w:ind w:left="420"/>
              <w:rPr>
                <w:lang w:val="de-DE"/>
              </w:rPr>
            </w:pPr>
            <w:r>
              <w:rPr>
                <w:lang w:val="de-DE"/>
              </w:rPr>
              <w:lastRenderedPageBreak/>
              <w:t>4) Normen als Infinitiv;</w:t>
            </w:r>
          </w:p>
          <w:p w14:paraId="65C8A0FF" w14:textId="77777777" w:rsidR="000044D9" w:rsidRDefault="001C40F1">
            <w:pPr>
              <w:ind w:left="420"/>
              <w:rPr>
                <w:i/>
                <w:lang w:val="de-DE"/>
              </w:rPr>
            </w:pPr>
            <w:r>
              <w:rPr>
                <w:lang w:val="de-DE"/>
              </w:rPr>
              <w:t>5) Präposition mit dem Dativ: in, an, vor, nach, zu, aus, von, bei</w:t>
            </w:r>
          </w:p>
          <w:p w14:paraId="5CD53618" w14:textId="77777777" w:rsidR="000044D9" w:rsidRDefault="001C40F1">
            <w:pPr>
              <w:ind w:left="420"/>
              <w:rPr>
                <w:lang w:val="de-DE"/>
              </w:rPr>
            </w:pPr>
            <w:r>
              <w:rPr>
                <w:rFonts w:hint="eastAsia"/>
              </w:rPr>
              <w:t>教学重点</w:t>
            </w:r>
            <w:r>
              <w:rPr>
                <w:rFonts w:hint="eastAsia"/>
                <w:lang w:val="de-DE"/>
              </w:rPr>
              <w:t>：</w:t>
            </w:r>
          </w:p>
          <w:p w14:paraId="7A89204A" w14:textId="77777777" w:rsidR="000044D9" w:rsidRDefault="001C40F1">
            <w:pPr>
              <w:ind w:left="420"/>
              <w:rPr>
                <w:lang w:val="de-DE"/>
              </w:rPr>
            </w:pPr>
            <w:r>
              <w:rPr>
                <w:lang w:val="de-DE"/>
              </w:rPr>
              <w:t>Die Studenten sollen effizielle und aktive Lernmethode kennenlernen und die Sprache anwenden lernen.</w:t>
            </w:r>
          </w:p>
          <w:p w14:paraId="79A8B476" w14:textId="77777777" w:rsidR="000044D9" w:rsidRDefault="001C40F1">
            <w:pPr>
              <w:ind w:left="420"/>
              <w:rPr>
                <w:lang w:val="de-DE"/>
              </w:rPr>
            </w:pPr>
            <w:r>
              <w:rPr>
                <w:rFonts w:hint="eastAsia"/>
              </w:rPr>
              <w:t>教学难点</w:t>
            </w:r>
            <w:r>
              <w:rPr>
                <w:rFonts w:hint="eastAsia"/>
                <w:lang w:val="de-DE"/>
              </w:rPr>
              <w:t>：</w:t>
            </w:r>
          </w:p>
          <w:p w14:paraId="581FFD30" w14:textId="77777777" w:rsidR="000044D9" w:rsidRDefault="001C40F1">
            <w:pPr>
              <w:ind w:left="420"/>
              <w:rPr>
                <w:lang w:val="de-DE"/>
              </w:rPr>
            </w:pPr>
            <w:r>
              <w:rPr>
                <w:lang w:val="de-DE"/>
              </w:rPr>
              <w:t>Präpostionen mit Dativ oder Akkusativ?</w:t>
            </w:r>
          </w:p>
          <w:p w14:paraId="5E41110C" w14:textId="77777777" w:rsidR="000044D9" w:rsidRDefault="000044D9">
            <w:pPr>
              <w:ind w:firstLineChars="200" w:firstLine="420"/>
              <w:rPr>
                <w:lang w:val="de-DE"/>
              </w:rPr>
            </w:pPr>
          </w:p>
        </w:tc>
        <w:tc>
          <w:tcPr>
            <w:tcW w:w="2700" w:type="dxa"/>
            <w:vAlign w:val="center"/>
          </w:tcPr>
          <w:p w14:paraId="0137E7CF" w14:textId="77777777" w:rsidR="000044D9" w:rsidRDefault="001C40F1">
            <w:pPr>
              <w:rPr>
                <w:szCs w:val="21"/>
              </w:rPr>
            </w:pPr>
            <w:r>
              <w:rPr>
                <w:rFonts w:hint="eastAsia"/>
                <w:szCs w:val="21"/>
              </w:rPr>
              <w:lastRenderedPageBreak/>
              <w:t>了解如何有效率地学习外语的方式方法并在实际生活中加强运用；熟练掌握带第三格和第四格的常用德语介词；能熟练掌握现阶段所出现的阳性</w:t>
            </w:r>
            <w:proofErr w:type="gramStart"/>
            <w:r>
              <w:rPr>
                <w:rFonts w:hint="eastAsia"/>
                <w:szCs w:val="21"/>
              </w:rPr>
              <w:t>弱变化</w:t>
            </w:r>
            <w:proofErr w:type="gramEnd"/>
            <w:r>
              <w:rPr>
                <w:rFonts w:hint="eastAsia"/>
                <w:szCs w:val="21"/>
              </w:rPr>
              <w:t>名词及其运用</w:t>
            </w:r>
          </w:p>
          <w:p w14:paraId="58C499A2" w14:textId="77777777" w:rsidR="000044D9" w:rsidRDefault="000044D9">
            <w:pPr>
              <w:snapToGrid w:val="0"/>
              <w:spacing w:beforeLines="25" w:before="90"/>
              <w:rPr>
                <w:rFonts w:ascii="宋体"/>
                <w:szCs w:val="21"/>
              </w:rPr>
            </w:pPr>
          </w:p>
        </w:tc>
        <w:tc>
          <w:tcPr>
            <w:tcW w:w="1155" w:type="dxa"/>
            <w:vAlign w:val="center"/>
          </w:tcPr>
          <w:p w14:paraId="40792C61" w14:textId="77777777" w:rsidR="00944680" w:rsidRDefault="00944680" w:rsidP="00944680">
            <w:pPr>
              <w:snapToGrid w:val="0"/>
              <w:spacing w:beforeLines="25" w:before="90"/>
              <w:ind w:firstLineChars="50" w:firstLine="105"/>
              <w:rPr>
                <w:rFonts w:ascii="宋体"/>
                <w:szCs w:val="21"/>
                <w:lang w:val="de-DE"/>
              </w:rPr>
            </w:pPr>
            <w:r>
              <w:rPr>
                <w:rFonts w:ascii="宋体" w:hint="eastAsia"/>
                <w:szCs w:val="21"/>
                <w:lang w:val="de-DE"/>
              </w:rPr>
              <w:t>1</w:t>
            </w:r>
            <w:r>
              <w:rPr>
                <w:rFonts w:ascii="宋体"/>
                <w:szCs w:val="21"/>
                <w:lang w:val="de-DE"/>
              </w:rPr>
              <w:t>2学时</w:t>
            </w:r>
            <w:r>
              <w:rPr>
                <w:rFonts w:ascii="宋体" w:hint="eastAsia"/>
                <w:szCs w:val="21"/>
                <w:lang w:val="de-DE"/>
              </w:rPr>
              <w:t>（其中实践2学时）</w:t>
            </w:r>
          </w:p>
          <w:p w14:paraId="0946C6DB" w14:textId="1A22B4A7" w:rsidR="000044D9" w:rsidRDefault="000044D9">
            <w:pPr>
              <w:snapToGrid w:val="0"/>
              <w:spacing w:beforeLines="25" w:before="90"/>
              <w:jc w:val="center"/>
              <w:rPr>
                <w:rFonts w:ascii="宋体"/>
                <w:szCs w:val="21"/>
              </w:rPr>
            </w:pPr>
          </w:p>
        </w:tc>
      </w:tr>
      <w:tr w:rsidR="000044D9" w14:paraId="4C4D8A19" w14:textId="77777777">
        <w:tc>
          <w:tcPr>
            <w:tcW w:w="648" w:type="dxa"/>
          </w:tcPr>
          <w:p w14:paraId="7D406705" w14:textId="77777777" w:rsidR="000044D9" w:rsidRDefault="001C40F1">
            <w:pPr>
              <w:snapToGrid w:val="0"/>
              <w:spacing w:beforeLines="25" w:before="90"/>
              <w:ind w:firstLineChars="50" w:firstLine="105"/>
              <w:jc w:val="center"/>
              <w:rPr>
                <w:szCs w:val="21"/>
              </w:rPr>
            </w:pPr>
            <w:r>
              <w:rPr>
                <w:szCs w:val="21"/>
              </w:rPr>
              <w:lastRenderedPageBreak/>
              <w:t>2</w:t>
            </w:r>
          </w:p>
        </w:tc>
        <w:tc>
          <w:tcPr>
            <w:tcW w:w="4500" w:type="dxa"/>
            <w:vAlign w:val="bottom"/>
          </w:tcPr>
          <w:p w14:paraId="2ABD17D7" w14:textId="77777777" w:rsidR="000044D9" w:rsidRDefault="001C40F1">
            <w:pPr>
              <w:ind w:left="420"/>
              <w:rPr>
                <w:lang w:val="de-DE"/>
              </w:rPr>
            </w:pPr>
            <w:r>
              <w:rPr>
                <w:lang w:val="de-DE"/>
              </w:rPr>
              <w:t xml:space="preserve">L9: Ein Dach </w:t>
            </w:r>
            <w:r>
              <w:rPr>
                <w:rFonts w:hint="eastAsia"/>
                <w:lang w:val="de-DE"/>
              </w:rPr>
              <w:t>ü</w:t>
            </w:r>
            <w:r>
              <w:rPr>
                <w:lang w:val="de-DE"/>
              </w:rPr>
              <w:t>ber den Kopf</w:t>
            </w:r>
          </w:p>
          <w:p w14:paraId="334851AC" w14:textId="77777777" w:rsidR="000044D9" w:rsidRDefault="001C40F1">
            <w:pPr>
              <w:ind w:left="420"/>
              <w:rPr>
                <w:lang w:val="de-DE"/>
              </w:rPr>
            </w:pPr>
            <w:r>
              <w:rPr>
                <w:rFonts w:hint="eastAsia"/>
              </w:rPr>
              <w:t>知识要点</w:t>
            </w:r>
            <w:r>
              <w:rPr>
                <w:rFonts w:hint="eastAsia"/>
                <w:lang w:val="de-DE"/>
              </w:rPr>
              <w:t>：</w:t>
            </w:r>
          </w:p>
          <w:p w14:paraId="787200A8" w14:textId="77777777" w:rsidR="000044D9" w:rsidRDefault="001C40F1">
            <w:pPr>
              <w:ind w:left="420"/>
              <w:rPr>
                <w:lang w:val="de-DE"/>
              </w:rPr>
            </w:pPr>
            <w:r>
              <w:rPr>
                <w:lang w:val="de-DE"/>
              </w:rPr>
              <w:t>1) Wechselpräpositionen mit Akkusativ oder Dativ: an, in, auf, über, unter, vor, hinter, neben, zwischen</w:t>
            </w:r>
          </w:p>
          <w:p w14:paraId="489030AE" w14:textId="77777777" w:rsidR="000044D9" w:rsidRDefault="001C40F1">
            <w:pPr>
              <w:ind w:left="420"/>
              <w:rPr>
                <w:i/>
                <w:lang w:val="de-DE"/>
              </w:rPr>
            </w:pPr>
            <w:r>
              <w:rPr>
                <w:lang w:val="de-DE"/>
              </w:rPr>
              <w:t>2) Die Modalverben dürfen und sollen</w:t>
            </w:r>
          </w:p>
          <w:p w14:paraId="5EA86298" w14:textId="77777777" w:rsidR="000044D9" w:rsidRDefault="001C40F1">
            <w:pPr>
              <w:ind w:left="420"/>
              <w:rPr>
                <w:i/>
                <w:lang w:val="de-DE"/>
              </w:rPr>
            </w:pPr>
            <w:r>
              <w:rPr>
                <w:lang w:val="de-DE"/>
              </w:rPr>
              <w:t>3) Indefinitpronommen: man, ein-</w:t>
            </w:r>
          </w:p>
          <w:p w14:paraId="7CDB43D2" w14:textId="77777777" w:rsidR="000044D9" w:rsidRDefault="001C40F1">
            <w:pPr>
              <w:ind w:left="420"/>
              <w:rPr>
                <w:lang w:val="de-DE"/>
              </w:rPr>
            </w:pPr>
            <w:r>
              <w:rPr>
                <w:rFonts w:hint="eastAsia"/>
              </w:rPr>
              <w:t>教学重点</w:t>
            </w:r>
            <w:r>
              <w:rPr>
                <w:rFonts w:hint="eastAsia"/>
                <w:lang w:val="de-DE"/>
              </w:rPr>
              <w:t>：</w:t>
            </w:r>
          </w:p>
          <w:p w14:paraId="02C5D0FE" w14:textId="77777777" w:rsidR="000044D9" w:rsidRDefault="001C40F1">
            <w:pPr>
              <w:ind w:left="420"/>
              <w:rPr>
                <w:lang w:val="de-DE"/>
              </w:rPr>
            </w:pPr>
            <w:r>
              <w:rPr>
                <w:lang w:val="de-DE"/>
              </w:rPr>
              <w:t>Die Studenten sollen effizielle und aktive Lernmethode kennenlernen und die Sprache anwenden lernen.</w:t>
            </w:r>
          </w:p>
          <w:p w14:paraId="79EF63EE" w14:textId="77777777" w:rsidR="000044D9" w:rsidRDefault="001C40F1">
            <w:pPr>
              <w:ind w:left="420"/>
              <w:rPr>
                <w:lang w:val="de-DE"/>
              </w:rPr>
            </w:pPr>
            <w:r>
              <w:rPr>
                <w:rFonts w:hint="eastAsia"/>
              </w:rPr>
              <w:t>教学难点</w:t>
            </w:r>
            <w:r>
              <w:rPr>
                <w:rFonts w:hint="eastAsia"/>
                <w:lang w:val="de-DE"/>
              </w:rPr>
              <w:t>：</w:t>
            </w:r>
          </w:p>
          <w:p w14:paraId="6FD9A27D" w14:textId="77777777" w:rsidR="000044D9" w:rsidRDefault="001C40F1">
            <w:pPr>
              <w:ind w:left="420"/>
              <w:rPr>
                <w:lang w:val="de-DE"/>
              </w:rPr>
            </w:pPr>
            <w:r>
              <w:rPr>
                <w:lang w:val="de-DE"/>
              </w:rPr>
              <w:t>Präpostionen mit Dativ oder Akkusativ?</w:t>
            </w:r>
          </w:p>
          <w:p w14:paraId="0B3B7E17" w14:textId="77777777" w:rsidR="000044D9" w:rsidRDefault="000044D9">
            <w:pPr>
              <w:ind w:left="420"/>
              <w:rPr>
                <w:lang w:val="de-DE"/>
              </w:rPr>
            </w:pPr>
          </w:p>
          <w:p w14:paraId="0460E265" w14:textId="77777777" w:rsidR="000044D9" w:rsidRDefault="000044D9">
            <w:pPr>
              <w:ind w:left="420"/>
              <w:rPr>
                <w:lang w:val="de-DE"/>
              </w:rPr>
            </w:pPr>
          </w:p>
        </w:tc>
        <w:tc>
          <w:tcPr>
            <w:tcW w:w="2700" w:type="dxa"/>
            <w:vAlign w:val="bottom"/>
          </w:tcPr>
          <w:p w14:paraId="13D9EC59" w14:textId="77777777" w:rsidR="000044D9" w:rsidRDefault="001C40F1">
            <w:pPr>
              <w:rPr>
                <w:szCs w:val="21"/>
              </w:rPr>
            </w:pPr>
            <w:r>
              <w:rPr>
                <w:rFonts w:hint="eastAsia"/>
                <w:szCs w:val="21"/>
                <w:lang w:val="de-DE"/>
              </w:rPr>
              <w:t>能</w:t>
            </w:r>
            <w:r>
              <w:rPr>
                <w:rFonts w:hint="eastAsia"/>
                <w:szCs w:val="21"/>
              </w:rPr>
              <w:t>够用德语介绍房间的布置和摆设；描述自己的居住环境及方位、方向等；熟练掌握</w:t>
            </w:r>
            <w:proofErr w:type="gramStart"/>
            <w:r>
              <w:rPr>
                <w:rFonts w:hint="eastAsia"/>
                <w:szCs w:val="21"/>
              </w:rPr>
              <w:t>静三动四</w:t>
            </w:r>
            <w:proofErr w:type="gramEnd"/>
            <w:r>
              <w:rPr>
                <w:rFonts w:hint="eastAsia"/>
                <w:szCs w:val="21"/>
              </w:rPr>
              <w:t>的用法</w:t>
            </w:r>
          </w:p>
          <w:p w14:paraId="2A4CD9E4" w14:textId="77777777" w:rsidR="000044D9" w:rsidRDefault="000044D9">
            <w:pPr>
              <w:rPr>
                <w:rFonts w:ascii="宋体"/>
                <w:szCs w:val="21"/>
              </w:rPr>
            </w:pPr>
          </w:p>
        </w:tc>
        <w:tc>
          <w:tcPr>
            <w:tcW w:w="1155" w:type="dxa"/>
            <w:vAlign w:val="bottom"/>
          </w:tcPr>
          <w:p w14:paraId="6F0C2026" w14:textId="77777777" w:rsidR="00944680" w:rsidRDefault="00944680" w:rsidP="00944680">
            <w:pPr>
              <w:snapToGrid w:val="0"/>
              <w:spacing w:beforeLines="25" w:before="90"/>
              <w:ind w:firstLineChars="50" w:firstLine="105"/>
              <w:rPr>
                <w:rFonts w:ascii="宋体"/>
                <w:szCs w:val="21"/>
                <w:lang w:val="de-DE"/>
              </w:rPr>
            </w:pPr>
            <w:r>
              <w:rPr>
                <w:rFonts w:ascii="宋体" w:hint="eastAsia"/>
                <w:szCs w:val="21"/>
                <w:lang w:val="de-DE"/>
              </w:rPr>
              <w:t>1</w:t>
            </w:r>
            <w:r>
              <w:rPr>
                <w:rFonts w:ascii="宋体"/>
                <w:szCs w:val="21"/>
                <w:lang w:val="de-DE"/>
              </w:rPr>
              <w:t>2学时</w:t>
            </w:r>
            <w:r>
              <w:rPr>
                <w:rFonts w:ascii="宋体" w:hint="eastAsia"/>
                <w:szCs w:val="21"/>
                <w:lang w:val="de-DE"/>
              </w:rPr>
              <w:t>（其中实践2学时）</w:t>
            </w:r>
          </w:p>
          <w:p w14:paraId="614FC536" w14:textId="03A86A8C" w:rsidR="000044D9" w:rsidRDefault="000044D9">
            <w:pPr>
              <w:snapToGrid w:val="0"/>
              <w:spacing w:beforeLines="25" w:before="90"/>
              <w:ind w:firstLineChars="50" w:firstLine="105"/>
              <w:rPr>
                <w:rFonts w:ascii="宋体"/>
                <w:szCs w:val="21"/>
              </w:rPr>
            </w:pPr>
          </w:p>
        </w:tc>
      </w:tr>
      <w:tr w:rsidR="000044D9" w14:paraId="3B2ED33F" w14:textId="77777777">
        <w:tc>
          <w:tcPr>
            <w:tcW w:w="648" w:type="dxa"/>
          </w:tcPr>
          <w:p w14:paraId="55B7C6FC" w14:textId="77777777" w:rsidR="000044D9" w:rsidRDefault="001C40F1">
            <w:pPr>
              <w:snapToGrid w:val="0"/>
              <w:spacing w:beforeLines="25" w:before="90"/>
              <w:ind w:firstLineChars="50" w:firstLine="105"/>
              <w:jc w:val="center"/>
              <w:rPr>
                <w:szCs w:val="21"/>
              </w:rPr>
            </w:pPr>
            <w:r>
              <w:rPr>
                <w:szCs w:val="21"/>
              </w:rPr>
              <w:t>3</w:t>
            </w:r>
          </w:p>
        </w:tc>
        <w:tc>
          <w:tcPr>
            <w:tcW w:w="4500" w:type="dxa"/>
            <w:vAlign w:val="bottom"/>
          </w:tcPr>
          <w:p w14:paraId="06598C97" w14:textId="77777777" w:rsidR="000044D9" w:rsidRDefault="001C40F1">
            <w:pPr>
              <w:ind w:left="420"/>
              <w:rPr>
                <w:lang w:val="de-DE"/>
              </w:rPr>
            </w:pPr>
            <w:r>
              <w:rPr>
                <w:bCs/>
                <w:szCs w:val="21"/>
                <w:lang w:val="de-DE"/>
              </w:rPr>
              <w:t xml:space="preserve">L10: Ein Blick zurück </w:t>
            </w:r>
          </w:p>
          <w:p w14:paraId="34732492" w14:textId="77777777" w:rsidR="000044D9" w:rsidRDefault="001C40F1">
            <w:pPr>
              <w:ind w:left="420"/>
              <w:rPr>
                <w:lang w:val="de-DE"/>
              </w:rPr>
            </w:pPr>
            <w:r>
              <w:rPr>
                <w:rFonts w:hint="eastAsia"/>
              </w:rPr>
              <w:t>知识要点</w:t>
            </w:r>
            <w:r>
              <w:rPr>
                <w:rFonts w:hint="eastAsia"/>
                <w:lang w:val="de-DE"/>
              </w:rPr>
              <w:t>：</w:t>
            </w:r>
          </w:p>
          <w:p w14:paraId="404EB2DB" w14:textId="77777777" w:rsidR="000044D9" w:rsidRDefault="001C40F1">
            <w:pPr>
              <w:ind w:left="420"/>
              <w:rPr>
                <w:color w:val="FF0000"/>
                <w:lang w:val="de-DE"/>
              </w:rPr>
            </w:pPr>
            <w:r>
              <w:rPr>
                <w:lang w:val="de-DE"/>
              </w:rPr>
              <w:t>1)</w:t>
            </w:r>
            <w:r>
              <w:rPr>
                <w:color w:val="FF0000"/>
                <w:lang w:val="de-DE"/>
              </w:rPr>
              <w:t xml:space="preserve"> </w:t>
            </w:r>
            <w:r>
              <w:rPr>
                <w:bCs/>
                <w:szCs w:val="21"/>
                <w:lang w:val="de-DE"/>
              </w:rPr>
              <w:t>Die Bildung des haben-Perfekts und die Bildung des Partizips II. der regelmäßigen Verben</w:t>
            </w:r>
          </w:p>
          <w:p w14:paraId="26304FC8" w14:textId="77777777" w:rsidR="000044D9" w:rsidRDefault="001C40F1">
            <w:pPr>
              <w:ind w:left="420"/>
              <w:rPr>
                <w:i/>
                <w:lang w:val="de-DE"/>
              </w:rPr>
            </w:pPr>
            <w:r>
              <w:rPr>
                <w:lang w:val="de-DE"/>
              </w:rPr>
              <w:t>2) Das Präteritum von haben und sein</w:t>
            </w:r>
          </w:p>
          <w:p w14:paraId="2671656E" w14:textId="77777777" w:rsidR="000044D9" w:rsidRDefault="001C40F1">
            <w:pPr>
              <w:ind w:left="420"/>
              <w:rPr>
                <w:lang w:val="de-DE"/>
              </w:rPr>
            </w:pPr>
            <w:r>
              <w:rPr>
                <w:lang w:val="de-DE"/>
              </w:rPr>
              <w:t>3) Die Präpositionalergänzungen</w:t>
            </w:r>
          </w:p>
          <w:p w14:paraId="674CE228" w14:textId="77777777" w:rsidR="000044D9" w:rsidRDefault="001C40F1">
            <w:pPr>
              <w:tabs>
                <w:tab w:val="left" w:pos="7080"/>
              </w:tabs>
              <w:rPr>
                <w:lang w:val="de-DE"/>
              </w:rPr>
            </w:pPr>
            <w:r>
              <w:rPr>
                <w:lang w:val="de-DE"/>
              </w:rPr>
              <w:t xml:space="preserve">        </w:t>
            </w:r>
            <w:r>
              <w:rPr>
                <w:rFonts w:hint="eastAsia"/>
              </w:rPr>
              <w:t>教学重点</w:t>
            </w:r>
            <w:r>
              <w:rPr>
                <w:rFonts w:hint="eastAsia"/>
                <w:lang w:val="de-DE"/>
              </w:rPr>
              <w:t>：</w:t>
            </w:r>
          </w:p>
          <w:p w14:paraId="0B8D1763" w14:textId="77777777" w:rsidR="000044D9" w:rsidRDefault="001C40F1">
            <w:pPr>
              <w:tabs>
                <w:tab w:val="left" w:pos="7080"/>
              </w:tabs>
              <w:rPr>
                <w:bCs/>
                <w:szCs w:val="21"/>
                <w:lang w:val="de-DE"/>
              </w:rPr>
            </w:pPr>
            <w:r>
              <w:rPr>
                <w:lang w:val="de-DE"/>
              </w:rPr>
              <w:t xml:space="preserve">        Die Studenen sollen </w:t>
            </w:r>
            <w:r>
              <w:rPr>
                <w:bCs/>
                <w:szCs w:val="21"/>
                <w:lang w:val="de-DE"/>
              </w:rPr>
              <w:t xml:space="preserve">die Bildung des Perfekts      </w:t>
            </w:r>
          </w:p>
          <w:p w14:paraId="3EC6F84C" w14:textId="77777777" w:rsidR="000044D9" w:rsidRDefault="001C40F1">
            <w:pPr>
              <w:tabs>
                <w:tab w:val="left" w:pos="7080"/>
              </w:tabs>
              <w:rPr>
                <w:bCs/>
                <w:szCs w:val="21"/>
                <w:lang w:val="de-DE"/>
              </w:rPr>
            </w:pPr>
            <w:r>
              <w:rPr>
                <w:bCs/>
                <w:szCs w:val="21"/>
                <w:lang w:val="de-DE"/>
              </w:rPr>
              <w:t xml:space="preserve">        und die Bildung des Partizips II. beherrschen.</w:t>
            </w:r>
          </w:p>
          <w:p w14:paraId="72305273" w14:textId="77777777" w:rsidR="000044D9" w:rsidRDefault="001C40F1">
            <w:pPr>
              <w:pStyle w:val="a3"/>
              <w:spacing w:after="0"/>
              <w:rPr>
                <w:kern w:val="2"/>
                <w:sz w:val="21"/>
                <w:lang w:val="de-DE"/>
              </w:rPr>
            </w:pPr>
            <w:r>
              <w:rPr>
                <w:kern w:val="2"/>
                <w:sz w:val="21"/>
                <w:lang w:val="de-DE"/>
              </w:rPr>
              <w:t xml:space="preserve">       </w:t>
            </w:r>
            <w:r>
              <w:rPr>
                <w:rFonts w:hint="eastAsia"/>
                <w:kern w:val="2"/>
                <w:sz w:val="21"/>
              </w:rPr>
              <w:t>教学难点</w:t>
            </w:r>
            <w:r>
              <w:rPr>
                <w:rFonts w:hint="eastAsia"/>
                <w:kern w:val="2"/>
                <w:sz w:val="21"/>
                <w:lang w:val="de-DE"/>
              </w:rPr>
              <w:t>：</w:t>
            </w:r>
          </w:p>
          <w:p w14:paraId="42D7F39F" w14:textId="77777777" w:rsidR="000044D9" w:rsidRDefault="001C40F1">
            <w:pPr>
              <w:pStyle w:val="a3"/>
              <w:spacing w:after="0"/>
              <w:rPr>
                <w:kern w:val="2"/>
                <w:sz w:val="21"/>
                <w:lang w:val="de-DE"/>
              </w:rPr>
            </w:pPr>
            <w:r>
              <w:rPr>
                <w:kern w:val="2"/>
                <w:sz w:val="21"/>
                <w:lang w:val="de-DE"/>
              </w:rPr>
              <w:t xml:space="preserve">       Grammatik: Bildung des Perfekts, Bildung</w:t>
            </w:r>
          </w:p>
          <w:p w14:paraId="71A9FFB0" w14:textId="77777777" w:rsidR="000044D9" w:rsidRDefault="001C40F1">
            <w:pPr>
              <w:pStyle w:val="a3"/>
              <w:spacing w:after="0"/>
              <w:rPr>
                <w:kern w:val="2"/>
                <w:sz w:val="21"/>
                <w:lang w:val="de-DE"/>
              </w:rPr>
            </w:pPr>
            <w:r>
              <w:rPr>
                <w:kern w:val="2"/>
                <w:sz w:val="21"/>
                <w:lang w:val="de-DE"/>
              </w:rPr>
              <w:t xml:space="preserve">       des Partizips II</w:t>
            </w:r>
          </w:p>
          <w:p w14:paraId="21C2F67B" w14:textId="77777777" w:rsidR="000044D9" w:rsidRDefault="000044D9">
            <w:pPr>
              <w:rPr>
                <w:lang w:val="de-DE"/>
              </w:rPr>
            </w:pPr>
          </w:p>
        </w:tc>
        <w:tc>
          <w:tcPr>
            <w:tcW w:w="2700" w:type="dxa"/>
            <w:vAlign w:val="bottom"/>
          </w:tcPr>
          <w:p w14:paraId="4F7683C1" w14:textId="77777777" w:rsidR="000044D9" w:rsidRDefault="001C40F1">
            <w:pPr>
              <w:rPr>
                <w:szCs w:val="21"/>
                <w:lang w:val="de-DE"/>
              </w:rPr>
            </w:pPr>
            <w:r>
              <w:rPr>
                <w:rFonts w:hint="eastAsia"/>
                <w:szCs w:val="21"/>
                <w:lang w:val="de-DE"/>
              </w:rPr>
              <w:t>能用现在完成时</w:t>
            </w:r>
            <w:r>
              <w:rPr>
                <w:rFonts w:hint="eastAsia"/>
                <w:szCs w:val="21"/>
              </w:rPr>
              <w:t>描述已经发生了的事情</w:t>
            </w:r>
            <w:r>
              <w:rPr>
                <w:rFonts w:hint="eastAsia"/>
                <w:szCs w:val="21"/>
                <w:lang w:val="de-DE"/>
              </w:rPr>
              <w:t>；</w:t>
            </w:r>
            <w:r>
              <w:rPr>
                <w:rFonts w:hint="eastAsia"/>
                <w:szCs w:val="21"/>
              </w:rPr>
              <w:t>学习书信的基本格式及简单的商业用语</w:t>
            </w:r>
            <w:r>
              <w:rPr>
                <w:rFonts w:hint="eastAsia"/>
                <w:szCs w:val="21"/>
                <w:lang w:val="de-DE"/>
              </w:rPr>
              <w:t>；</w:t>
            </w:r>
            <w:r>
              <w:rPr>
                <w:rFonts w:hint="eastAsia"/>
                <w:szCs w:val="21"/>
              </w:rPr>
              <w:t>掌握</w:t>
            </w:r>
            <w:r>
              <w:rPr>
                <w:szCs w:val="21"/>
                <w:lang w:val="de-DE"/>
              </w:rPr>
              <w:t>haben</w:t>
            </w:r>
            <w:r>
              <w:rPr>
                <w:rFonts w:hint="eastAsia"/>
                <w:szCs w:val="21"/>
              </w:rPr>
              <w:t>引导的规则动词的现在完成时、</w:t>
            </w:r>
            <w:r>
              <w:rPr>
                <w:szCs w:val="21"/>
                <w:lang w:val="de-DE"/>
              </w:rPr>
              <w:t>haben</w:t>
            </w:r>
            <w:r>
              <w:rPr>
                <w:rFonts w:hint="eastAsia"/>
                <w:szCs w:val="21"/>
              </w:rPr>
              <w:t>和</w:t>
            </w:r>
            <w:r>
              <w:rPr>
                <w:szCs w:val="21"/>
                <w:lang w:val="de-DE"/>
              </w:rPr>
              <w:t>sein</w:t>
            </w:r>
            <w:r>
              <w:rPr>
                <w:rFonts w:hint="eastAsia"/>
                <w:szCs w:val="21"/>
              </w:rPr>
              <w:t>的过去时</w:t>
            </w:r>
            <w:r>
              <w:rPr>
                <w:rFonts w:hint="eastAsia"/>
                <w:szCs w:val="21"/>
                <w:lang w:val="de-DE"/>
              </w:rPr>
              <w:t>；</w:t>
            </w:r>
            <w:r>
              <w:rPr>
                <w:rFonts w:hint="eastAsia"/>
                <w:szCs w:val="21"/>
              </w:rPr>
              <w:t>掌握介词补足语的用法</w:t>
            </w:r>
          </w:p>
          <w:p w14:paraId="10A9705D" w14:textId="77777777" w:rsidR="000044D9" w:rsidRDefault="000044D9">
            <w:pPr>
              <w:snapToGrid w:val="0"/>
              <w:spacing w:beforeLines="25" w:before="90"/>
              <w:rPr>
                <w:rFonts w:ascii="宋体"/>
                <w:szCs w:val="21"/>
                <w:lang w:val="de-DE"/>
              </w:rPr>
            </w:pPr>
          </w:p>
        </w:tc>
        <w:tc>
          <w:tcPr>
            <w:tcW w:w="1155" w:type="dxa"/>
            <w:vAlign w:val="bottom"/>
          </w:tcPr>
          <w:p w14:paraId="3F3A40D9" w14:textId="77777777" w:rsidR="00944680" w:rsidRDefault="00944680" w:rsidP="00944680">
            <w:pPr>
              <w:snapToGrid w:val="0"/>
              <w:spacing w:beforeLines="25" w:before="90"/>
              <w:ind w:firstLineChars="50" w:firstLine="105"/>
              <w:rPr>
                <w:rFonts w:ascii="宋体"/>
                <w:szCs w:val="21"/>
                <w:lang w:val="de-DE"/>
              </w:rPr>
            </w:pPr>
            <w:r>
              <w:rPr>
                <w:rFonts w:ascii="宋体" w:hint="eastAsia"/>
                <w:szCs w:val="21"/>
                <w:lang w:val="de-DE"/>
              </w:rPr>
              <w:t>1</w:t>
            </w:r>
            <w:r>
              <w:rPr>
                <w:rFonts w:ascii="宋体"/>
                <w:szCs w:val="21"/>
                <w:lang w:val="de-DE"/>
              </w:rPr>
              <w:t>2学时</w:t>
            </w:r>
            <w:r>
              <w:rPr>
                <w:rFonts w:ascii="宋体" w:hint="eastAsia"/>
                <w:szCs w:val="21"/>
                <w:lang w:val="de-DE"/>
              </w:rPr>
              <w:t>（其中实践2学时）</w:t>
            </w:r>
          </w:p>
          <w:p w14:paraId="23B7CE23" w14:textId="77777777" w:rsidR="000044D9" w:rsidRDefault="000044D9">
            <w:pPr>
              <w:snapToGrid w:val="0"/>
              <w:spacing w:beforeLines="25" w:before="90"/>
              <w:ind w:firstLineChars="50" w:firstLine="105"/>
              <w:rPr>
                <w:rFonts w:ascii="宋体"/>
                <w:szCs w:val="21"/>
                <w:lang w:val="de-DE"/>
              </w:rPr>
            </w:pPr>
          </w:p>
          <w:p w14:paraId="5D6BD0E1" w14:textId="77777777" w:rsidR="000044D9" w:rsidRDefault="000044D9">
            <w:pPr>
              <w:snapToGrid w:val="0"/>
              <w:spacing w:beforeLines="25" w:before="90"/>
              <w:ind w:firstLineChars="50" w:firstLine="105"/>
              <w:rPr>
                <w:rFonts w:ascii="宋体"/>
                <w:szCs w:val="21"/>
                <w:lang w:val="de-DE"/>
              </w:rPr>
            </w:pPr>
          </w:p>
          <w:p w14:paraId="0C394279" w14:textId="77777777" w:rsidR="000044D9" w:rsidRDefault="000044D9">
            <w:pPr>
              <w:snapToGrid w:val="0"/>
              <w:spacing w:beforeLines="25" w:before="90"/>
              <w:ind w:firstLineChars="50" w:firstLine="105"/>
              <w:rPr>
                <w:rFonts w:ascii="宋体"/>
                <w:szCs w:val="21"/>
                <w:lang w:val="de-DE"/>
              </w:rPr>
            </w:pPr>
          </w:p>
          <w:p w14:paraId="0BB7E3AB" w14:textId="77777777" w:rsidR="000044D9" w:rsidRDefault="000044D9">
            <w:pPr>
              <w:snapToGrid w:val="0"/>
              <w:spacing w:beforeLines="25" w:before="90"/>
              <w:ind w:firstLineChars="50" w:firstLine="105"/>
              <w:rPr>
                <w:rFonts w:ascii="宋体"/>
                <w:szCs w:val="21"/>
                <w:lang w:val="de-DE"/>
              </w:rPr>
            </w:pPr>
          </w:p>
          <w:p w14:paraId="28A5C414" w14:textId="77777777" w:rsidR="000044D9" w:rsidRDefault="000044D9">
            <w:pPr>
              <w:snapToGrid w:val="0"/>
              <w:spacing w:beforeLines="25" w:before="90"/>
              <w:ind w:firstLineChars="50" w:firstLine="105"/>
              <w:rPr>
                <w:rFonts w:ascii="宋体"/>
                <w:szCs w:val="21"/>
                <w:lang w:val="de-DE"/>
              </w:rPr>
            </w:pPr>
          </w:p>
          <w:p w14:paraId="7A600C81" w14:textId="77777777" w:rsidR="000044D9" w:rsidRDefault="000044D9">
            <w:pPr>
              <w:snapToGrid w:val="0"/>
              <w:spacing w:beforeLines="25" w:before="90"/>
              <w:ind w:firstLineChars="50" w:firstLine="105"/>
              <w:rPr>
                <w:rFonts w:ascii="宋体"/>
                <w:szCs w:val="21"/>
                <w:lang w:val="de-DE"/>
              </w:rPr>
            </w:pPr>
          </w:p>
          <w:p w14:paraId="51CC9784" w14:textId="77777777" w:rsidR="000044D9" w:rsidRDefault="000044D9">
            <w:pPr>
              <w:snapToGrid w:val="0"/>
              <w:spacing w:beforeLines="25" w:before="90"/>
              <w:ind w:firstLineChars="50" w:firstLine="105"/>
              <w:rPr>
                <w:rFonts w:ascii="宋体"/>
                <w:szCs w:val="21"/>
                <w:lang w:val="de-DE"/>
              </w:rPr>
            </w:pPr>
          </w:p>
          <w:p w14:paraId="30DD7719" w14:textId="77777777" w:rsidR="000044D9" w:rsidRDefault="000044D9">
            <w:pPr>
              <w:snapToGrid w:val="0"/>
              <w:spacing w:beforeLines="25" w:before="90"/>
              <w:ind w:firstLineChars="50" w:firstLine="105"/>
              <w:rPr>
                <w:rFonts w:ascii="宋体"/>
                <w:szCs w:val="21"/>
                <w:lang w:val="de-DE"/>
              </w:rPr>
            </w:pPr>
          </w:p>
        </w:tc>
      </w:tr>
      <w:tr w:rsidR="000044D9" w14:paraId="05340FBE" w14:textId="77777777">
        <w:tc>
          <w:tcPr>
            <w:tcW w:w="648" w:type="dxa"/>
          </w:tcPr>
          <w:p w14:paraId="0E6AF793" w14:textId="77777777" w:rsidR="000044D9" w:rsidRDefault="001C40F1">
            <w:pPr>
              <w:snapToGrid w:val="0"/>
              <w:spacing w:beforeLines="25" w:before="90"/>
              <w:ind w:firstLineChars="50" w:firstLine="105"/>
              <w:jc w:val="center"/>
              <w:rPr>
                <w:szCs w:val="21"/>
                <w:lang w:val="de-DE"/>
              </w:rPr>
            </w:pPr>
            <w:r>
              <w:rPr>
                <w:szCs w:val="21"/>
                <w:lang w:val="de-DE"/>
              </w:rPr>
              <w:t>4</w:t>
            </w:r>
          </w:p>
        </w:tc>
        <w:tc>
          <w:tcPr>
            <w:tcW w:w="4500" w:type="dxa"/>
            <w:vAlign w:val="bottom"/>
          </w:tcPr>
          <w:p w14:paraId="38A87428" w14:textId="77777777" w:rsidR="000044D9" w:rsidRDefault="001C40F1">
            <w:pPr>
              <w:ind w:left="420"/>
              <w:rPr>
                <w:lang w:val="de-DE"/>
              </w:rPr>
            </w:pPr>
            <w:r>
              <w:rPr>
                <w:bCs/>
                <w:szCs w:val="21"/>
                <w:lang w:val="de-DE"/>
              </w:rPr>
              <w:t>L11: Fröliche Weihnachten und ein gutes neues Jahr!</w:t>
            </w:r>
          </w:p>
          <w:p w14:paraId="317CED63" w14:textId="77777777" w:rsidR="000044D9" w:rsidRDefault="001C40F1">
            <w:pPr>
              <w:ind w:left="420"/>
              <w:rPr>
                <w:lang w:val="de-DE"/>
              </w:rPr>
            </w:pPr>
            <w:r>
              <w:rPr>
                <w:rFonts w:hint="eastAsia"/>
              </w:rPr>
              <w:t>知识要点</w:t>
            </w:r>
            <w:r>
              <w:rPr>
                <w:rFonts w:hint="eastAsia"/>
                <w:lang w:val="de-DE"/>
              </w:rPr>
              <w:t>：</w:t>
            </w:r>
          </w:p>
          <w:p w14:paraId="20ABB40D" w14:textId="77777777" w:rsidR="000044D9" w:rsidRDefault="001C40F1">
            <w:pPr>
              <w:ind w:left="420"/>
              <w:rPr>
                <w:color w:val="FF0000"/>
                <w:lang w:val="de-DE"/>
              </w:rPr>
            </w:pPr>
            <w:r>
              <w:rPr>
                <w:lang w:val="de-DE"/>
              </w:rPr>
              <w:t>1)</w:t>
            </w:r>
            <w:r>
              <w:rPr>
                <w:color w:val="FF0000"/>
                <w:lang w:val="de-DE"/>
              </w:rPr>
              <w:t xml:space="preserve"> </w:t>
            </w:r>
            <w:r>
              <w:rPr>
                <w:lang w:val="de-DE"/>
              </w:rPr>
              <w:t>Das Präteritum der Modalverben</w:t>
            </w:r>
          </w:p>
          <w:p w14:paraId="76271C54" w14:textId="77777777" w:rsidR="000044D9" w:rsidRDefault="001C40F1">
            <w:pPr>
              <w:ind w:left="420"/>
              <w:rPr>
                <w:color w:val="FF0000"/>
                <w:lang w:val="de-DE"/>
              </w:rPr>
            </w:pPr>
            <w:r>
              <w:rPr>
                <w:lang w:val="de-DE"/>
              </w:rPr>
              <w:t xml:space="preserve">2) </w:t>
            </w:r>
            <w:r>
              <w:rPr>
                <w:bCs/>
                <w:szCs w:val="21"/>
                <w:lang w:val="de-DE"/>
              </w:rPr>
              <w:t>Das haben-Perfekt der unregelmäßigen Verben</w:t>
            </w:r>
          </w:p>
          <w:p w14:paraId="5576B8E7" w14:textId="77777777" w:rsidR="000044D9" w:rsidRDefault="001C40F1">
            <w:pPr>
              <w:ind w:left="420"/>
              <w:rPr>
                <w:i/>
                <w:lang w:val="de-DE"/>
              </w:rPr>
            </w:pPr>
            <w:r>
              <w:rPr>
                <w:lang w:val="de-DE"/>
              </w:rPr>
              <w:t>3) Das sein-Perfekt</w:t>
            </w:r>
          </w:p>
          <w:p w14:paraId="46A04F75" w14:textId="77777777" w:rsidR="000044D9" w:rsidRDefault="001C40F1">
            <w:pPr>
              <w:ind w:left="420"/>
              <w:rPr>
                <w:lang w:val="de-DE"/>
              </w:rPr>
            </w:pPr>
            <w:r>
              <w:rPr>
                <w:lang w:val="de-DE"/>
              </w:rPr>
              <w:t>4) Das Perfekt der trennbaren Verben</w:t>
            </w:r>
          </w:p>
          <w:p w14:paraId="0F1517AB" w14:textId="77777777" w:rsidR="000044D9" w:rsidRDefault="001C40F1">
            <w:pPr>
              <w:ind w:left="420"/>
              <w:rPr>
                <w:i/>
                <w:lang w:val="de-DE"/>
              </w:rPr>
            </w:pPr>
            <w:r>
              <w:rPr>
                <w:rFonts w:hint="eastAsia"/>
              </w:rPr>
              <w:t>教学重点</w:t>
            </w:r>
            <w:r>
              <w:rPr>
                <w:rFonts w:hint="eastAsia"/>
                <w:lang w:val="de-DE"/>
              </w:rPr>
              <w:t>：</w:t>
            </w:r>
          </w:p>
          <w:p w14:paraId="3739BEA2" w14:textId="77777777" w:rsidR="000044D9" w:rsidRDefault="001C40F1">
            <w:pPr>
              <w:ind w:left="420"/>
              <w:rPr>
                <w:lang w:val="de-DE"/>
              </w:rPr>
            </w:pPr>
            <w:r>
              <w:rPr>
                <w:lang w:val="de-DE"/>
              </w:rPr>
              <w:t>5) Die Präpositionalergänzungen</w:t>
            </w:r>
          </w:p>
          <w:p w14:paraId="3D531994" w14:textId="77777777" w:rsidR="000044D9" w:rsidRDefault="001C40F1">
            <w:pPr>
              <w:tabs>
                <w:tab w:val="left" w:pos="7080"/>
              </w:tabs>
              <w:rPr>
                <w:lang w:val="de-DE"/>
              </w:rPr>
            </w:pPr>
            <w:r>
              <w:rPr>
                <w:lang w:val="de-DE"/>
              </w:rPr>
              <w:lastRenderedPageBreak/>
              <w:t xml:space="preserve">        </w:t>
            </w:r>
            <w:r>
              <w:rPr>
                <w:rFonts w:hint="eastAsia"/>
              </w:rPr>
              <w:t>教学重点</w:t>
            </w:r>
            <w:r>
              <w:rPr>
                <w:rFonts w:hint="eastAsia"/>
                <w:lang w:val="de-DE"/>
              </w:rPr>
              <w:t>：</w:t>
            </w:r>
          </w:p>
          <w:p w14:paraId="38091C9B" w14:textId="77777777" w:rsidR="000044D9" w:rsidRDefault="001C40F1">
            <w:pPr>
              <w:tabs>
                <w:tab w:val="left" w:pos="7080"/>
              </w:tabs>
              <w:rPr>
                <w:lang w:val="de-DE"/>
              </w:rPr>
            </w:pPr>
            <w:r>
              <w:rPr>
                <w:lang w:val="de-DE"/>
              </w:rPr>
              <w:t xml:space="preserve">      Die Studenten sollen sein-Perfekt beherrschen </w:t>
            </w:r>
          </w:p>
          <w:p w14:paraId="509B37FB" w14:textId="77777777" w:rsidR="000044D9" w:rsidRDefault="001C40F1">
            <w:pPr>
              <w:tabs>
                <w:tab w:val="left" w:pos="7080"/>
              </w:tabs>
              <w:rPr>
                <w:lang w:val="de-DE"/>
              </w:rPr>
            </w:pPr>
            <w:r>
              <w:rPr>
                <w:lang w:val="de-DE"/>
              </w:rPr>
              <w:t xml:space="preserve">      und über Weihnachten und Frühlingsfest      </w:t>
            </w:r>
          </w:p>
          <w:p w14:paraId="6DBF7192" w14:textId="77777777" w:rsidR="000044D9" w:rsidRDefault="001C40F1">
            <w:pPr>
              <w:tabs>
                <w:tab w:val="left" w:pos="7080"/>
              </w:tabs>
              <w:rPr>
                <w:lang w:val="de-DE"/>
              </w:rPr>
            </w:pPr>
            <w:r>
              <w:rPr>
                <w:lang w:val="de-DE"/>
              </w:rPr>
              <w:t xml:space="preserve">      sprechen.</w:t>
            </w:r>
          </w:p>
          <w:p w14:paraId="6474E2A0" w14:textId="77777777" w:rsidR="000044D9" w:rsidRDefault="001C40F1">
            <w:pPr>
              <w:pStyle w:val="a3"/>
              <w:spacing w:after="0"/>
              <w:rPr>
                <w:kern w:val="2"/>
                <w:sz w:val="21"/>
                <w:lang w:val="de-DE"/>
              </w:rPr>
            </w:pPr>
            <w:r>
              <w:rPr>
                <w:kern w:val="2"/>
                <w:sz w:val="21"/>
                <w:lang w:val="de-DE"/>
              </w:rPr>
              <w:t xml:space="preserve">       </w:t>
            </w:r>
            <w:r>
              <w:rPr>
                <w:rFonts w:hint="eastAsia"/>
                <w:kern w:val="2"/>
                <w:sz w:val="21"/>
              </w:rPr>
              <w:t>教学难点</w:t>
            </w:r>
            <w:r>
              <w:rPr>
                <w:rFonts w:hint="eastAsia"/>
                <w:kern w:val="2"/>
                <w:sz w:val="21"/>
                <w:lang w:val="de-DE"/>
              </w:rPr>
              <w:t>：</w:t>
            </w:r>
          </w:p>
          <w:p w14:paraId="7327063D" w14:textId="77777777" w:rsidR="000044D9" w:rsidRDefault="001C40F1">
            <w:pPr>
              <w:pStyle w:val="a3"/>
              <w:spacing w:after="0"/>
              <w:rPr>
                <w:kern w:val="2"/>
                <w:sz w:val="21"/>
                <w:lang w:val="de-DE"/>
              </w:rPr>
            </w:pPr>
            <w:r>
              <w:rPr>
                <w:kern w:val="2"/>
                <w:sz w:val="21"/>
                <w:lang w:val="de-DE"/>
              </w:rPr>
              <w:t xml:space="preserve">       Grüße und Wünsche ausdrücken</w:t>
            </w:r>
          </w:p>
          <w:p w14:paraId="3B274480" w14:textId="77777777" w:rsidR="000044D9" w:rsidRDefault="001C40F1">
            <w:pPr>
              <w:rPr>
                <w:lang w:val="de-DE"/>
              </w:rPr>
            </w:pPr>
            <w:r>
              <w:rPr>
                <w:lang w:val="de-DE"/>
              </w:rPr>
              <w:t xml:space="preserve">       über Vergangenes sprechen und schreiben,      </w:t>
            </w:r>
          </w:p>
          <w:p w14:paraId="6C7BC388" w14:textId="77777777" w:rsidR="000044D9" w:rsidRDefault="001C40F1">
            <w:pPr>
              <w:rPr>
                <w:lang w:val="de-DE"/>
              </w:rPr>
            </w:pPr>
            <w:r>
              <w:rPr>
                <w:lang w:val="de-DE"/>
              </w:rPr>
              <w:t xml:space="preserve">       nacherzählen </w:t>
            </w:r>
          </w:p>
        </w:tc>
        <w:tc>
          <w:tcPr>
            <w:tcW w:w="2700" w:type="dxa"/>
            <w:vAlign w:val="bottom"/>
          </w:tcPr>
          <w:p w14:paraId="63091ADC" w14:textId="77777777" w:rsidR="000044D9" w:rsidRDefault="001C40F1">
            <w:pPr>
              <w:rPr>
                <w:szCs w:val="21"/>
              </w:rPr>
            </w:pPr>
            <w:r>
              <w:rPr>
                <w:rFonts w:hint="eastAsia"/>
                <w:szCs w:val="21"/>
              </w:rPr>
              <w:lastRenderedPageBreak/>
              <w:t>了解圣诞传说和习俗的意义，讨论节日的活动，学习新年祝愿的表达方法；掌握情态动词的过去时；</w:t>
            </w:r>
            <w:proofErr w:type="spellStart"/>
            <w:r>
              <w:rPr>
                <w:szCs w:val="21"/>
              </w:rPr>
              <w:t>haben</w:t>
            </w:r>
            <w:proofErr w:type="spellEnd"/>
            <w:r>
              <w:rPr>
                <w:rFonts w:hint="eastAsia"/>
                <w:szCs w:val="21"/>
              </w:rPr>
              <w:t>引导的不规则动词的现在完成时，</w:t>
            </w:r>
            <w:proofErr w:type="spellStart"/>
            <w:r>
              <w:rPr>
                <w:szCs w:val="21"/>
              </w:rPr>
              <w:t>sein</w:t>
            </w:r>
            <w:proofErr w:type="spellEnd"/>
            <w:r>
              <w:rPr>
                <w:rFonts w:hint="eastAsia"/>
                <w:szCs w:val="21"/>
              </w:rPr>
              <w:t>引导的现在完成时及可分动词的现在完成时</w:t>
            </w:r>
          </w:p>
          <w:p w14:paraId="6F585DD5" w14:textId="77777777" w:rsidR="000044D9" w:rsidRDefault="000044D9">
            <w:pPr>
              <w:snapToGrid w:val="0"/>
              <w:spacing w:beforeLines="25" w:before="90"/>
              <w:rPr>
                <w:rFonts w:ascii="宋体"/>
                <w:szCs w:val="21"/>
                <w:lang w:val="de-DE"/>
              </w:rPr>
            </w:pPr>
          </w:p>
          <w:p w14:paraId="2C14B482" w14:textId="77777777" w:rsidR="000044D9" w:rsidRDefault="000044D9">
            <w:pPr>
              <w:snapToGrid w:val="0"/>
              <w:spacing w:beforeLines="25" w:before="90"/>
              <w:rPr>
                <w:rFonts w:ascii="宋体"/>
                <w:szCs w:val="21"/>
                <w:lang w:val="de-DE"/>
              </w:rPr>
            </w:pPr>
          </w:p>
          <w:p w14:paraId="315DAA15" w14:textId="77777777" w:rsidR="000044D9" w:rsidRDefault="000044D9">
            <w:pPr>
              <w:snapToGrid w:val="0"/>
              <w:spacing w:beforeLines="25" w:before="90"/>
              <w:rPr>
                <w:rFonts w:ascii="宋体"/>
                <w:szCs w:val="21"/>
                <w:lang w:val="de-DE"/>
              </w:rPr>
            </w:pPr>
          </w:p>
          <w:p w14:paraId="7152ACB6" w14:textId="77777777" w:rsidR="000044D9" w:rsidRDefault="000044D9">
            <w:pPr>
              <w:snapToGrid w:val="0"/>
              <w:spacing w:beforeLines="25" w:before="90"/>
              <w:rPr>
                <w:rFonts w:ascii="宋体"/>
                <w:szCs w:val="21"/>
                <w:lang w:val="de-DE"/>
              </w:rPr>
            </w:pPr>
          </w:p>
          <w:p w14:paraId="0BB8AE18" w14:textId="77777777" w:rsidR="000044D9" w:rsidRDefault="000044D9">
            <w:pPr>
              <w:snapToGrid w:val="0"/>
              <w:spacing w:beforeLines="25" w:before="90"/>
              <w:rPr>
                <w:rFonts w:ascii="宋体"/>
                <w:szCs w:val="21"/>
                <w:lang w:val="de-DE"/>
              </w:rPr>
            </w:pPr>
          </w:p>
        </w:tc>
        <w:tc>
          <w:tcPr>
            <w:tcW w:w="1155" w:type="dxa"/>
            <w:vAlign w:val="bottom"/>
          </w:tcPr>
          <w:p w14:paraId="38D6A604" w14:textId="77777777" w:rsidR="00944680" w:rsidRDefault="00944680" w:rsidP="00944680">
            <w:pPr>
              <w:snapToGrid w:val="0"/>
              <w:spacing w:beforeLines="25" w:before="90"/>
              <w:ind w:firstLineChars="50" w:firstLine="105"/>
              <w:rPr>
                <w:rFonts w:ascii="宋体"/>
                <w:szCs w:val="21"/>
                <w:lang w:val="de-DE"/>
              </w:rPr>
            </w:pPr>
            <w:r>
              <w:rPr>
                <w:rFonts w:ascii="宋体" w:hint="eastAsia"/>
                <w:szCs w:val="21"/>
                <w:lang w:val="de-DE"/>
              </w:rPr>
              <w:lastRenderedPageBreak/>
              <w:t>1</w:t>
            </w:r>
            <w:r>
              <w:rPr>
                <w:rFonts w:ascii="宋体"/>
                <w:szCs w:val="21"/>
                <w:lang w:val="de-DE"/>
              </w:rPr>
              <w:t>2学时</w:t>
            </w:r>
            <w:r>
              <w:rPr>
                <w:rFonts w:ascii="宋体" w:hint="eastAsia"/>
                <w:szCs w:val="21"/>
                <w:lang w:val="de-DE"/>
              </w:rPr>
              <w:t>（其中实践2学时）</w:t>
            </w:r>
          </w:p>
          <w:p w14:paraId="3848DAA6" w14:textId="77777777" w:rsidR="000044D9" w:rsidRDefault="000044D9">
            <w:pPr>
              <w:snapToGrid w:val="0"/>
              <w:spacing w:beforeLines="25" w:before="90"/>
              <w:ind w:firstLineChars="50" w:firstLine="105"/>
              <w:rPr>
                <w:rFonts w:ascii="宋体"/>
                <w:szCs w:val="21"/>
                <w:lang w:val="de-DE"/>
              </w:rPr>
            </w:pPr>
          </w:p>
          <w:p w14:paraId="5DF8EA58" w14:textId="77777777" w:rsidR="000044D9" w:rsidRDefault="000044D9">
            <w:pPr>
              <w:snapToGrid w:val="0"/>
              <w:spacing w:beforeLines="25" w:before="90"/>
              <w:ind w:firstLineChars="50" w:firstLine="105"/>
              <w:rPr>
                <w:rFonts w:ascii="宋体"/>
                <w:szCs w:val="21"/>
                <w:lang w:val="de-DE"/>
              </w:rPr>
            </w:pPr>
          </w:p>
          <w:p w14:paraId="31431C38" w14:textId="77777777" w:rsidR="000044D9" w:rsidRDefault="000044D9">
            <w:pPr>
              <w:snapToGrid w:val="0"/>
              <w:spacing w:beforeLines="25" w:before="90"/>
              <w:ind w:firstLineChars="50" w:firstLine="105"/>
              <w:rPr>
                <w:rFonts w:ascii="宋体"/>
                <w:szCs w:val="21"/>
                <w:lang w:val="de-DE"/>
              </w:rPr>
            </w:pPr>
          </w:p>
          <w:p w14:paraId="769E598C" w14:textId="77777777" w:rsidR="000044D9" w:rsidRDefault="000044D9">
            <w:pPr>
              <w:snapToGrid w:val="0"/>
              <w:spacing w:beforeLines="25" w:before="90"/>
              <w:ind w:firstLineChars="50" w:firstLine="105"/>
              <w:rPr>
                <w:rFonts w:ascii="宋体"/>
                <w:szCs w:val="21"/>
                <w:lang w:val="de-DE"/>
              </w:rPr>
            </w:pPr>
          </w:p>
          <w:p w14:paraId="33DE3B75" w14:textId="77777777" w:rsidR="000044D9" w:rsidRDefault="000044D9">
            <w:pPr>
              <w:snapToGrid w:val="0"/>
              <w:spacing w:beforeLines="25" w:before="90"/>
              <w:ind w:firstLineChars="50" w:firstLine="105"/>
              <w:rPr>
                <w:rFonts w:ascii="宋体"/>
                <w:szCs w:val="21"/>
                <w:lang w:val="de-DE"/>
              </w:rPr>
            </w:pPr>
          </w:p>
          <w:p w14:paraId="6F9BCB0C" w14:textId="77777777" w:rsidR="000044D9" w:rsidRDefault="000044D9">
            <w:pPr>
              <w:snapToGrid w:val="0"/>
              <w:spacing w:beforeLines="25" w:before="90"/>
              <w:ind w:firstLineChars="50" w:firstLine="105"/>
              <w:rPr>
                <w:rFonts w:ascii="宋体"/>
                <w:szCs w:val="21"/>
                <w:lang w:val="de-DE"/>
              </w:rPr>
            </w:pPr>
          </w:p>
          <w:p w14:paraId="46C97981" w14:textId="77777777" w:rsidR="000044D9" w:rsidRDefault="000044D9">
            <w:pPr>
              <w:snapToGrid w:val="0"/>
              <w:spacing w:beforeLines="25" w:before="90"/>
              <w:ind w:firstLineChars="50" w:firstLine="105"/>
              <w:rPr>
                <w:rFonts w:ascii="宋体"/>
                <w:szCs w:val="21"/>
                <w:lang w:val="de-DE"/>
              </w:rPr>
            </w:pPr>
          </w:p>
          <w:p w14:paraId="3A47244D" w14:textId="77777777" w:rsidR="000044D9" w:rsidRDefault="000044D9">
            <w:pPr>
              <w:snapToGrid w:val="0"/>
              <w:spacing w:beforeLines="25" w:before="90"/>
              <w:ind w:firstLineChars="50" w:firstLine="105"/>
              <w:rPr>
                <w:rFonts w:ascii="宋体"/>
                <w:szCs w:val="21"/>
                <w:lang w:val="de-DE"/>
              </w:rPr>
            </w:pPr>
          </w:p>
          <w:p w14:paraId="56488107" w14:textId="77777777" w:rsidR="000044D9" w:rsidRDefault="000044D9">
            <w:pPr>
              <w:snapToGrid w:val="0"/>
              <w:spacing w:beforeLines="25" w:before="90"/>
              <w:ind w:firstLineChars="50" w:firstLine="105"/>
              <w:rPr>
                <w:rFonts w:ascii="宋体"/>
                <w:szCs w:val="21"/>
                <w:lang w:val="de-DE"/>
              </w:rPr>
            </w:pPr>
          </w:p>
          <w:p w14:paraId="368AC854" w14:textId="77777777" w:rsidR="000044D9" w:rsidRDefault="000044D9">
            <w:pPr>
              <w:snapToGrid w:val="0"/>
              <w:spacing w:beforeLines="25" w:before="90"/>
              <w:ind w:firstLineChars="50" w:firstLine="105"/>
              <w:rPr>
                <w:rFonts w:ascii="宋体"/>
                <w:szCs w:val="21"/>
                <w:lang w:val="de-DE"/>
              </w:rPr>
            </w:pPr>
          </w:p>
        </w:tc>
      </w:tr>
      <w:tr w:rsidR="000044D9" w14:paraId="2B61CED3" w14:textId="77777777">
        <w:tc>
          <w:tcPr>
            <w:tcW w:w="648" w:type="dxa"/>
          </w:tcPr>
          <w:p w14:paraId="394C9B9B" w14:textId="77777777" w:rsidR="000044D9" w:rsidRDefault="001C40F1">
            <w:pPr>
              <w:snapToGrid w:val="0"/>
              <w:spacing w:beforeLines="25" w:before="90"/>
              <w:ind w:firstLineChars="50" w:firstLine="105"/>
              <w:jc w:val="center"/>
              <w:rPr>
                <w:szCs w:val="21"/>
                <w:lang w:val="de-DE"/>
              </w:rPr>
            </w:pPr>
            <w:r>
              <w:rPr>
                <w:szCs w:val="21"/>
                <w:lang w:val="de-DE"/>
              </w:rPr>
              <w:lastRenderedPageBreak/>
              <w:t>5</w:t>
            </w:r>
          </w:p>
        </w:tc>
        <w:tc>
          <w:tcPr>
            <w:tcW w:w="4500" w:type="dxa"/>
            <w:vAlign w:val="bottom"/>
          </w:tcPr>
          <w:p w14:paraId="4AFA49E5" w14:textId="77777777" w:rsidR="000044D9" w:rsidRDefault="001C40F1">
            <w:pPr>
              <w:numPr>
                <w:ilvl w:val="0"/>
                <w:numId w:val="1"/>
              </w:numPr>
              <w:rPr>
                <w:lang w:val="de-DE"/>
              </w:rPr>
            </w:pPr>
            <w:r>
              <w:rPr>
                <w:bCs/>
                <w:szCs w:val="21"/>
                <w:lang w:val="de-DE"/>
              </w:rPr>
              <w:t xml:space="preserve">L12: </w:t>
            </w:r>
            <w:r>
              <w:rPr>
                <w:lang w:val="de-DE"/>
              </w:rPr>
              <w:t>Das Lernen lernen: Wiederholen</w:t>
            </w:r>
          </w:p>
          <w:p w14:paraId="7EF1C60E" w14:textId="77777777" w:rsidR="000044D9" w:rsidRDefault="001C40F1">
            <w:pPr>
              <w:ind w:left="420"/>
              <w:rPr>
                <w:lang w:val="de-DE"/>
              </w:rPr>
            </w:pPr>
            <w:r>
              <w:rPr>
                <w:rFonts w:hint="eastAsia"/>
              </w:rPr>
              <w:t>知识要点</w:t>
            </w:r>
            <w:r>
              <w:rPr>
                <w:rFonts w:hint="eastAsia"/>
                <w:lang w:val="de-DE"/>
              </w:rPr>
              <w:t>：</w:t>
            </w:r>
          </w:p>
          <w:p w14:paraId="1C480E8F" w14:textId="77777777" w:rsidR="000044D9" w:rsidRDefault="001C40F1">
            <w:pPr>
              <w:ind w:left="420"/>
              <w:rPr>
                <w:color w:val="FF0000"/>
                <w:lang w:val="de-DE"/>
              </w:rPr>
            </w:pPr>
            <w:r>
              <w:rPr>
                <w:lang w:val="de-DE"/>
              </w:rPr>
              <w:t>1) Zusammenfassung von Satzklammer</w:t>
            </w:r>
          </w:p>
          <w:p w14:paraId="13634703" w14:textId="77777777" w:rsidR="000044D9" w:rsidRDefault="001C40F1">
            <w:pPr>
              <w:ind w:left="420"/>
              <w:rPr>
                <w:color w:val="FF0000"/>
                <w:lang w:val="de-DE"/>
              </w:rPr>
            </w:pPr>
            <w:r>
              <w:rPr>
                <w:lang w:val="de-DE"/>
              </w:rPr>
              <w:t xml:space="preserve">2) </w:t>
            </w:r>
            <w:r>
              <w:rPr>
                <w:bCs/>
                <w:szCs w:val="21"/>
                <w:lang w:val="de-DE"/>
              </w:rPr>
              <w:t>Konjunktionen</w:t>
            </w:r>
          </w:p>
          <w:p w14:paraId="62A8075E" w14:textId="77777777" w:rsidR="000044D9" w:rsidRDefault="001C40F1">
            <w:pPr>
              <w:ind w:left="420"/>
              <w:rPr>
                <w:i/>
                <w:lang w:val="de-DE"/>
              </w:rPr>
            </w:pPr>
            <w:r>
              <w:rPr>
                <w:lang w:val="de-DE"/>
              </w:rPr>
              <w:t>3) Satzbaupläne</w:t>
            </w:r>
          </w:p>
          <w:p w14:paraId="632F93B6" w14:textId="77777777" w:rsidR="000044D9" w:rsidRDefault="001C40F1">
            <w:pPr>
              <w:ind w:left="420"/>
              <w:rPr>
                <w:lang w:val="de-DE"/>
              </w:rPr>
            </w:pPr>
            <w:r>
              <w:rPr>
                <w:lang w:val="de-DE"/>
              </w:rPr>
              <w:t>4) Aufforderung und Imperativ</w:t>
            </w:r>
          </w:p>
          <w:p w14:paraId="3342A2E8" w14:textId="77777777" w:rsidR="000044D9" w:rsidRDefault="001C40F1">
            <w:pPr>
              <w:tabs>
                <w:tab w:val="left" w:pos="7080"/>
              </w:tabs>
              <w:rPr>
                <w:lang w:val="de-DE"/>
              </w:rPr>
            </w:pPr>
            <w:r>
              <w:rPr>
                <w:lang w:val="de-DE"/>
              </w:rPr>
              <w:t xml:space="preserve">        </w:t>
            </w:r>
            <w:r>
              <w:rPr>
                <w:rFonts w:hint="eastAsia"/>
              </w:rPr>
              <w:t>教学重点</w:t>
            </w:r>
            <w:r>
              <w:rPr>
                <w:lang w:val="de-DE"/>
              </w:rPr>
              <w:t>:</w:t>
            </w:r>
          </w:p>
          <w:p w14:paraId="1E706671" w14:textId="77777777" w:rsidR="000044D9" w:rsidRDefault="001C40F1">
            <w:pPr>
              <w:tabs>
                <w:tab w:val="left" w:pos="7080"/>
              </w:tabs>
              <w:rPr>
                <w:lang w:val="de-DE"/>
              </w:rPr>
            </w:pPr>
            <w:r>
              <w:rPr>
                <w:lang w:val="de-DE"/>
              </w:rPr>
              <w:t xml:space="preserve">        Die Studenten sollen die Wichtigkeit und die Lerntechnik des Wiederholens erkennen. </w:t>
            </w:r>
          </w:p>
          <w:p w14:paraId="5916AD74" w14:textId="77777777" w:rsidR="000044D9" w:rsidRDefault="001C40F1">
            <w:pPr>
              <w:rPr>
                <w:lang w:val="de-DE"/>
              </w:rPr>
            </w:pPr>
            <w:r>
              <w:rPr>
                <w:lang w:val="de-DE"/>
              </w:rPr>
              <w:t xml:space="preserve">      </w:t>
            </w:r>
          </w:p>
        </w:tc>
        <w:tc>
          <w:tcPr>
            <w:tcW w:w="2700" w:type="dxa"/>
            <w:vAlign w:val="bottom"/>
          </w:tcPr>
          <w:p w14:paraId="56092204" w14:textId="77777777" w:rsidR="000044D9" w:rsidRDefault="001C40F1">
            <w:pPr>
              <w:rPr>
                <w:szCs w:val="21"/>
              </w:rPr>
            </w:pPr>
            <w:r>
              <w:rPr>
                <w:rFonts w:hint="eastAsia"/>
                <w:szCs w:val="21"/>
              </w:rPr>
              <w:t>学习和运用有效的复习方法</w:t>
            </w:r>
          </w:p>
          <w:p w14:paraId="376ADC5B" w14:textId="77777777" w:rsidR="000044D9" w:rsidRDefault="000044D9">
            <w:pPr>
              <w:snapToGrid w:val="0"/>
              <w:spacing w:beforeLines="25" w:before="90"/>
              <w:rPr>
                <w:rFonts w:ascii="宋体"/>
                <w:szCs w:val="21"/>
                <w:lang w:val="de-DE"/>
              </w:rPr>
            </w:pPr>
          </w:p>
        </w:tc>
        <w:tc>
          <w:tcPr>
            <w:tcW w:w="1155" w:type="dxa"/>
            <w:vAlign w:val="bottom"/>
          </w:tcPr>
          <w:p w14:paraId="19944DED" w14:textId="77777777" w:rsidR="000044D9" w:rsidRDefault="001C40F1">
            <w:pPr>
              <w:snapToGrid w:val="0"/>
              <w:spacing w:beforeLines="25" w:before="90"/>
              <w:ind w:firstLineChars="50" w:firstLine="105"/>
              <w:rPr>
                <w:rFonts w:ascii="宋体"/>
                <w:szCs w:val="21"/>
                <w:lang w:val="de-DE"/>
              </w:rPr>
            </w:pPr>
            <w:r>
              <w:rPr>
                <w:rFonts w:ascii="宋体" w:hint="eastAsia"/>
                <w:szCs w:val="21"/>
                <w:lang w:val="de-DE"/>
              </w:rPr>
              <w:t>1</w:t>
            </w:r>
            <w:r>
              <w:rPr>
                <w:rFonts w:ascii="宋体"/>
                <w:szCs w:val="21"/>
                <w:lang w:val="de-DE"/>
              </w:rPr>
              <w:t>2学时</w:t>
            </w:r>
            <w:r>
              <w:rPr>
                <w:rFonts w:ascii="宋体" w:hint="eastAsia"/>
                <w:szCs w:val="21"/>
                <w:lang w:val="de-DE"/>
              </w:rPr>
              <w:t>（其中实践2学时）</w:t>
            </w:r>
          </w:p>
          <w:p w14:paraId="697E3FC8" w14:textId="77777777" w:rsidR="000044D9" w:rsidRDefault="000044D9">
            <w:pPr>
              <w:snapToGrid w:val="0"/>
              <w:spacing w:beforeLines="25" w:before="90"/>
              <w:ind w:firstLineChars="50" w:firstLine="105"/>
              <w:rPr>
                <w:rFonts w:ascii="宋体"/>
                <w:szCs w:val="21"/>
                <w:lang w:val="de-DE"/>
              </w:rPr>
            </w:pPr>
          </w:p>
        </w:tc>
      </w:tr>
      <w:tr w:rsidR="000044D9" w14:paraId="183C6E16" w14:textId="77777777">
        <w:tc>
          <w:tcPr>
            <w:tcW w:w="648" w:type="dxa"/>
          </w:tcPr>
          <w:p w14:paraId="62482F18" w14:textId="77777777" w:rsidR="000044D9" w:rsidRDefault="001C40F1">
            <w:pPr>
              <w:snapToGrid w:val="0"/>
              <w:spacing w:beforeLines="25" w:before="90"/>
              <w:ind w:firstLineChars="50" w:firstLine="105"/>
              <w:jc w:val="center"/>
              <w:rPr>
                <w:szCs w:val="21"/>
                <w:lang w:val="de-DE"/>
              </w:rPr>
            </w:pPr>
            <w:r>
              <w:rPr>
                <w:szCs w:val="21"/>
                <w:lang w:val="de-DE"/>
              </w:rPr>
              <w:t>6</w:t>
            </w:r>
          </w:p>
        </w:tc>
        <w:tc>
          <w:tcPr>
            <w:tcW w:w="4500" w:type="dxa"/>
            <w:vAlign w:val="bottom"/>
          </w:tcPr>
          <w:p w14:paraId="06439FA3" w14:textId="77777777" w:rsidR="000044D9" w:rsidRDefault="001C40F1">
            <w:pPr>
              <w:rPr>
                <w:bCs/>
                <w:szCs w:val="21"/>
                <w:lang w:val="de-DE"/>
              </w:rPr>
            </w:pPr>
            <w:r>
              <w:rPr>
                <w:rFonts w:ascii="宋体" w:hAnsi="宋体"/>
                <w:b/>
                <w:szCs w:val="21"/>
                <w:lang w:val="de-DE"/>
              </w:rPr>
              <w:t xml:space="preserve"> </w:t>
            </w:r>
            <w:r>
              <w:rPr>
                <w:rFonts w:ascii="宋体" w:hAnsi="宋体"/>
                <w:szCs w:val="21"/>
                <w:lang w:val="de-DE"/>
              </w:rPr>
              <w:t>T</w:t>
            </w:r>
            <w:r>
              <w:rPr>
                <w:bCs/>
                <w:szCs w:val="21"/>
                <w:lang w:val="de-DE"/>
              </w:rPr>
              <w:t xml:space="preserve">est und Lektion1 </w:t>
            </w:r>
            <w:r>
              <w:rPr>
                <w:rFonts w:hint="eastAsia"/>
                <w:bCs/>
                <w:szCs w:val="21"/>
                <w:lang w:val="de-DE"/>
              </w:rPr>
              <w:t>（</w:t>
            </w:r>
            <w:r>
              <w:rPr>
                <w:bCs/>
                <w:szCs w:val="21"/>
                <w:lang w:val="de-DE"/>
              </w:rPr>
              <w:t>Band 2</w:t>
            </w:r>
            <w:r>
              <w:rPr>
                <w:rFonts w:hint="eastAsia"/>
                <w:bCs/>
                <w:szCs w:val="21"/>
                <w:lang w:val="de-DE"/>
              </w:rPr>
              <w:t>）</w:t>
            </w:r>
            <w:r>
              <w:rPr>
                <w:bCs/>
                <w:szCs w:val="21"/>
                <w:lang w:val="de-DE"/>
              </w:rPr>
              <w:t xml:space="preserve">  :Wenn einer eine Reise tut</w:t>
            </w:r>
          </w:p>
          <w:p w14:paraId="6B4FE39D" w14:textId="77777777" w:rsidR="000044D9" w:rsidRDefault="001C40F1">
            <w:pPr>
              <w:rPr>
                <w:rFonts w:ascii="宋体"/>
                <w:b/>
                <w:szCs w:val="21"/>
                <w:lang w:val="de-DE"/>
              </w:rPr>
            </w:pPr>
            <w:r>
              <w:rPr>
                <w:bCs/>
                <w:szCs w:val="21"/>
                <w:lang w:val="de-DE"/>
              </w:rPr>
              <w:t xml:space="preserve">   </w:t>
            </w:r>
            <w:r>
              <w:rPr>
                <w:rFonts w:hint="eastAsia"/>
              </w:rPr>
              <w:t>知识要点</w:t>
            </w:r>
            <w:r>
              <w:rPr>
                <w:rFonts w:hint="eastAsia"/>
                <w:lang w:val="de-DE"/>
              </w:rPr>
              <w:t>：</w:t>
            </w:r>
          </w:p>
          <w:p w14:paraId="72DBEF19" w14:textId="77777777" w:rsidR="000044D9" w:rsidRDefault="001C40F1">
            <w:pPr>
              <w:pStyle w:val="a3"/>
              <w:spacing w:after="0"/>
              <w:ind w:left="1365" w:hangingChars="650" w:hanging="1365"/>
              <w:jc w:val="center"/>
              <w:rPr>
                <w:kern w:val="2"/>
                <w:sz w:val="21"/>
                <w:lang w:val="de-DE"/>
              </w:rPr>
            </w:pPr>
            <w:r>
              <w:rPr>
                <w:kern w:val="2"/>
                <w:sz w:val="21"/>
                <w:lang w:val="de-DE"/>
              </w:rPr>
              <w:t xml:space="preserve"> 1) Der Konditional- und Temporalsatz mit wenn</w:t>
            </w:r>
          </w:p>
          <w:p w14:paraId="7A709607" w14:textId="77777777" w:rsidR="000044D9" w:rsidRDefault="001C40F1">
            <w:pPr>
              <w:pStyle w:val="a3"/>
              <w:spacing w:after="0"/>
              <w:ind w:left="1365" w:hangingChars="650" w:hanging="1365"/>
              <w:rPr>
                <w:bCs/>
                <w:kern w:val="2"/>
                <w:sz w:val="21"/>
                <w:szCs w:val="21"/>
                <w:lang w:val="de-DE"/>
              </w:rPr>
            </w:pPr>
            <w:r>
              <w:rPr>
                <w:kern w:val="2"/>
                <w:sz w:val="21"/>
                <w:lang w:val="de-DE"/>
              </w:rPr>
              <w:t xml:space="preserve">  2) </w:t>
            </w:r>
            <w:r>
              <w:rPr>
                <w:bCs/>
                <w:kern w:val="2"/>
                <w:sz w:val="21"/>
                <w:szCs w:val="21"/>
                <w:lang w:val="de-DE"/>
              </w:rPr>
              <w:t>Der Genitiv</w:t>
            </w:r>
          </w:p>
          <w:p w14:paraId="4C3885CD" w14:textId="77777777" w:rsidR="000044D9" w:rsidRDefault="001C40F1">
            <w:pPr>
              <w:pStyle w:val="a3"/>
              <w:spacing w:after="0"/>
              <w:ind w:left="1365" w:hangingChars="650" w:hanging="1365"/>
              <w:rPr>
                <w:kern w:val="2"/>
                <w:sz w:val="21"/>
                <w:lang w:val="de-DE"/>
              </w:rPr>
            </w:pPr>
            <w:r>
              <w:rPr>
                <w:bCs/>
                <w:kern w:val="2"/>
                <w:sz w:val="21"/>
                <w:szCs w:val="21"/>
                <w:lang w:val="de-DE"/>
              </w:rPr>
              <w:t xml:space="preserve">  </w:t>
            </w:r>
            <w:r>
              <w:rPr>
                <w:kern w:val="2"/>
                <w:sz w:val="21"/>
                <w:lang w:val="de-DE"/>
              </w:rPr>
              <w:t>3) Präpositionen mit Genitiv</w:t>
            </w:r>
          </w:p>
          <w:p w14:paraId="2F71DBAC" w14:textId="77777777" w:rsidR="000044D9" w:rsidRDefault="001C40F1">
            <w:pPr>
              <w:pStyle w:val="a3"/>
              <w:spacing w:after="0"/>
              <w:ind w:left="1365" w:hangingChars="650" w:hanging="1365"/>
              <w:rPr>
                <w:kern w:val="2"/>
                <w:sz w:val="21"/>
                <w:lang w:val="de-DE"/>
              </w:rPr>
            </w:pPr>
            <w:r>
              <w:rPr>
                <w:kern w:val="2"/>
                <w:sz w:val="21"/>
                <w:lang w:val="de-DE"/>
              </w:rPr>
              <w:t xml:space="preserve">   </w:t>
            </w:r>
            <w:r>
              <w:rPr>
                <w:rFonts w:hint="eastAsia"/>
                <w:kern w:val="2"/>
                <w:sz w:val="21"/>
              </w:rPr>
              <w:t>教学重点</w:t>
            </w:r>
            <w:r>
              <w:rPr>
                <w:rFonts w:hint="eastAsia"/>
                <w:kern w:val="2"/>
                <w:sz w:val="21"/>
                <w:lang w:val="de-DE"/>
              </w:rPr>
              <w:t>：</w:t>
            </w:r>
          </w:p>
          <w:p w14:paraId="3E0512ED" w14:textId="77777777" w:rsidR="000044D9" w:rsidRDefault="001C40F1">
            <w:pPr>
              <w:pStyle w:val="a3"/>
              <w:numPr>
                <w:ilvl w:val="0"/>
                <w:numId w:val="2"/>
              </w:numPr>
              <w:spacing w:after="0"/>
              <w:rPr>
                <w:kern w:val="2"/>
                <w:sz w:val="21"/>
                <w:lang w:val="de-DE"/>
              </w:rPr>
            </w:pPr>
            <w:r>
              <w:rPr>
                <w:kern w:val="2"/>
                <w:sz w:val="21"/>
                <w:lang w:val="de-DE"/>
              </w:rPr>
              <w:t>Die Studenten sollen sich die Wörter über seine Verwandtschaft merken.</w:t>
            </w:r>
          </w:p>
          <w:p w14:paraId="63B3E5D6" w14:textId="77777777" w:rsidR="000044D9" w:rsidRDefault="001C40F1">
            <w:pPr>
              <w:pStyle w:val="a3"/>
              <w:numPr>
                <w:ilvl w:val="0"/>
                <w:numId w:val="2"/>
              </w:numPr>
              <w:spacing w:after="0"/>
              <w:rPr>
                <w:kern w:val="2"/>
                <w:sz w:val="21"/>
                <w:lang w:val="de-DE"/>
              </w:rPr>
            </w:pPr>
            <w:r>
              <w:rPr>
                <w:kern w:val="2"/>
                <w:sz w:val="21"/>
                <w:lang w:val="de-DE"/>
              </w:rPr>
              <w:t>Die Studenten sollen die Nebensätze wiederholen, dann wenn-Satz beherrschen.</w:t>
            </w:r>
          </w:p>
          <w:p w14:paraId="0785377C" w14:textId="77777777" w:rsidR="000044D9" w:rsidRDefault="001C40F1">
            <w:pPr>
              <w:pStyle w:val="a3"/>
              <w:numPr>
                <w:ilvl w:val="0"/>
                <w:numId w:val="2"/>
              </w:numPr>
              <w:spacing w:after="0"/>
              <w:rPr>
                <w:kern w:val="2"/>
                <w:sz w:val="21"/>
                <w:lang w:val="de-DE"/>
              </w:rPr>
            </w:pPr>
            <w:r>
              <w:rPr>
                <w:kern w:val="2"/>
                <w:sz w:val="21"/>
                <w:lang w:val="de-DE"/>
              </w:rPr>
              <w:t xml:space="preserve">Der Genitiv ist schon erwähnt, nicht fremd für die Studenten. Sie brauchen nur Übungen zu machen. </w:t>
            </w:r>
          </w:p>
          <w:p w14:paraId="1CAE4360" w14:textId="77777777" w:rsidR="000044D9" w:rsidRDefault="001C40F1">
            <w:pPr>
              <w:pStyle w:val="a3"/>
              <w:numPr>
                <w:ilvl w:val="0"/>
                <w:numId w:val="2"/>
              </w:numPr>
              <w:spacing w:after="0"/>
              <w:rPr>
                <w:kern w:val="2"/>
                <w:sz w:val="21"/>
                <w:lang w:val="de-DE"/>
              </w:rPr>
            </w:pPr>
            <w:r>
              <w:rPr>
                <w:kern w:val="2"/>
                <w:sz w:val="21"/>
                <w:lang w:val="de-DE"/>
              </w:rPr>
              <w:t>Die Studenten sollen ihre Heimat beschreiben, mündlich und schriftlich.</w:t>
            </w:r>
          </w:p>
          <w:p w14:paraId="645B7D9C" w14:textId="77777777" w:rsidR="000044D9" w:rsidRDefault="001C40F1">
            <w:pPr>
              <w:tabs>
                <w:tab w:val="left" w:pos="7080"/>
              </w:tabs>
              <w:rPr>
                <w:lang w:val="de-DE"/>
              </w:rPr>
            </w:pPr>
            <w:r>
              <w:rPr>
                <w:lang w:val="de-DE"/>
              </w:rPr>
              <w:t xml:space="preserve">  </w:t>
            </w:r>
            <w:r>
              <w:rPr>
                <w:rFonts w:hint="eastAsia"/>
              </w:rPr>
              <w:t>教学难点</w:t>
            </w:r>
            <w:r>
              <w:rPr>
                <w:rFonts w:hint="eastAsia"/>
                <w:lang w:val="de-DE"/>
              </w:rPr>
              <w:t>：</w:t>
            </w:r>
          </w:p>
          <w:p w14:paraId="24EEAB4E" w14:textId="77777777" w:rsidR="000044D9" w:rsidRDefault="001C40F1">
            <w:pPr>
              <w:pStyle w:val="a3"/>
              <w:spacing w:after="0"/>
              <w:ind w:left="1365" w:hangingChars="650" w:hanging="1365"/>
              <w:rPr>
                <w:kern w:val="2"/>
                <w:sz w:val="21"/>
                <w:lang w:val="de-DE"/>
              </w:rPr>
            </w:pPr>
            <w:r>
              <w:rPr>
                <w:kern w:val="2"/>
                <w:sz w:val="21"/>
                <w:lang w:val="de-DE"/>
              </w:rPr>
              <w:t>Wortschatz: Verwandte, Himmelsrichtung</w:t>
            </w:r>
          </w:p>
          <w:p w14:paraId="732E9CCF" w14:textId="77777777" w:rsidR="000044D9" w:rsidRDefault="001C40F1">
            <w:pPr>
              <w:pStyle w:val="a3"/>
              <w:spacing w:after="0"/>
              <w:ind w:left="1365" w:hangingChars="650" w:hanging="1365"/>
              <w:rPr>
                <w:kern w:val="2"/>
                <w:sz w:val="21"/>
                <w:lang w:val="de-DE"/>
              </w:rPr>
            </w:pPr>
            <w:r>
              <w:rPr>
                <w:kern w:val="2"/>
                <w:sz w:val="21"/>
                <w:lang w:val="de-DE"/>
              </w:rPr>
              <w:t>Grammatik: wenn-Satz, Genitiv</w:t>
            </w:r>
          </w:p>
          <w:p w14:paraId="5E42AA5B" w14:textId="77777777" w:rsidR="000044D9" w:rsidRDefault="001C40F1">
            <w:pPr>
              <w:pStyle w:val="a3"/>
              <w:spacing w:after="0"/>
              <w:ind w:left="1365" w:hangingChars="650" w:hanging="1365"/>
              <w:rPr>
                <w:kern w:val="2"/>
                <w:sz w:val="21"/>
                <w:lang w:val="de-DE"/>
              </w:rPr>
            </w:pPr>
            <w:r>
              <w:rPr>
                <w:kern w:val="2"/>
                <w:sz w:val="21"/>
                <w:lang w:val="de-DE"/>
              </w:rPr>
              <w:t>Kommunikation: eine Stadt beschreiben</w:t>
            </w:r>
          </w:p>
          <w:p w14:paraId="3E8E5A52" w14:textId="77777777" w:rsidR="000044D9" w:rsidRDefault="000044D9">
            <w:pPr>
              <w:rPr>
                <w:lang w:val="de-DE"/>
              </w:rPr>
            </w:pPr>
          </w:p>
        </w:tc>
        <w:tc>
          <w:tcPr>
            <w:tcW w:w="2700" w:type="dxa"/>
            <w:vAlign w:val="bottom"/>
          </w:tcPr>
          <w:p w14:paraId="762BDFE4" w14:textId="77777777" w:rsidR="000044D9" w:rsidRDefault="001C40F1">
            <w:pPr>
              <w:rPr>
                <w:szCs w:val="21"/>
              </w:rPr>
            </w:pPr>
            <w:r>
              <w:rPr>
                <w:rFonts w:hint="eastAsia"/>
                <w:szCs w:val="21"/>
                <w:lang w:val="de-DE"/>
              </w:rPr>
              <w:t>能够</w:t>
            </w:r>
            <w:r>
              <w:rPr>
                <w:rFonts w:hint="eastAsia"/>
                <w:szCs w:val="21"/>
              </w:rPr>
              <w:t>讲述假期和业余时间的活动，描述节日和庆祝活动；学习如何表达天气情况；掌握用</w:t>
            </w:r>
            <w:proofErr w:type="spellStart"/>
            <w:r>
              <w:rPr>
                <w:szCs w:val="21"/>
              </w:rPr>
              <w:t>wenn</w:t>
            </w:r>
            <w:proofErr w:type="spellEnd"/>
            <w:r>
              <w:rPr>
                <w:rFonts w:hint="eastAsia"/>
                <w:szCs w:val="21"/>
              </w:rPr>
              <w:t>引导的条件从句和时间从句；第二格及支配第二格的介词</w:t>
            </w:r>
            <w:proofErr w:type="spellStart"/>
            <w:r>
              <w:rPr>
                <w:szCs w:val="21"/>
              </w:rPr>
              <w:t>wegen</w:t>
            </w:r>
            <w:proofErr w:type="spellEnd"/>
            <w:r>
              <w:rPr>
                <w:szCs w:val="21"/>
              </w:rPr>
              <w:t xml:space="preserve">, </w:t>
            </w:r>
            <w:proofErr w:type="spellStart"/>
            <w:r>
              <w:rPr>
                <w:szCs w:val="21"/>
              </w:rPr>
              <w:t>während</w:t>
            </w:r>
            <w:proofErr w:type="spellEnd"/>
          </w:p>
          <w:p w14:paraId="0C392172" w14:textId="77777777" w:rsidR="000044D9" w:rsidRDefault="000044D9">
            <w:pPr>
              <w:rPr>
                <w:szCs w:val="21"/>
              </w:rPr>
            </w:pPr>
          </w:p>
          <w:p w14:paraId="06C4D062" w14:textId="77777777" w:rsidR="000044D9" w:rsidRDefault="000044D9">
            <w:pPr>
              <w:rPr>
                <w:szCs w:val="21"/>
              </w:rPr>
            </w:pPr>
          </w:p>
          <w:p w14:paraId="477AFB65" w14:textId="77777777" w:rsidR="000044D9" w:rsidRDefault="000044D9">
            <w:pPr>
              <w:rPr>
                <w:szCs w:val="21"/>
              </w:rPr>
            </w:pPr>
          </w:p>
          <w:p w14:paraId="540B2995" w14:textId="77777777" w:rsidR="000044D9" w:rsidRDefault="000044D9">
            <w:pPr>
              <w:rPr>
                <w:szCs w:val="21"/>
              </w:rPr>
            </w:pPr>
          </w:p>
          <w:p w14:paraId="4B471571" w14:textId="77777777" w:rsidR="000044D9" w:rsidRDefault="000044D9">
            <w:pPr>
              <w:rPr>
                <w:szCs w:val="21"/>
              </w:rPr>
            </w:pPr>
          </w:p>
          <w:p w14:paraId="010E6181" w14:textId="77777777" w:rsidR="000044D9" w:rsidRDefault="000044D9">
            <w:pPr>
              <w:rPr>
                <w:szCs w:val="21"/>
              </w:rPr>
            </w:pPr>
          </w:p>
          <w:p w14:paraId="1FBF2FFD" w14:textId="77777777" w:rsidR="000044D9" w:rsidRDefault="000044D9">
            <w:pPr>
              <w:rPr>
                <w:szCs w:val="21"/>
              </w:rPr>
            </w:pPr>
          </w:p>
          <w:p w14:paraId="04A0B124" w14:textId="77777777" w:rsidR="000044D9" w:rsidRDefault="000044D9">
            <w:pPr>
              <w:rPr>
                <w:szCs w:val="21"/>
              </w:rPr>
            </w:pPr>
          </w:p>
          <w:p w14:paraId="23B861D9" w14:textId="77777777" w:rsidR="000044D9" w:rsidRDefault="000044D9">
            <w:pPr>
              <w:snapToGrid w:val="0"/>
              <w:spacing w:beforeLines="25" w:before="90"/>
              <w:rPr>
                <w:rFonts w:ascii="宋体"/>
                <w:szCs w:val="21"/>
                <w:lang w:val="de-DE"/>
              </w:rPr>
            </w:pPr>
          </w:p>
        </w:tc>
        <w:tc>
          <w:tcPr>
            <w:tcW w:w="1155" w:type="dxa"/>
            <w:vAlign w:val="bottom"/>
          </w:tcPr>
          <w:p w14:paraId="738E80A8" w14:textId="77777777" w:rsidR="000044D9" w:rsidRDefault="001C40F1">
            <w:pPr>
              <w:snapToGrid w:val="0"/>
              <w:spacing w:beforeLines="25" w:before="90"/>
              <w:ind w:firstLineChars="50" w:firstLine="105"/>
              <w:rPr>
                <w:rFonts w:ascii="宋体"/>
                <w:szCs w:val="21"/>
                <w:lang w:val="de-DE"/>
              </w:rPr>
            </w:pPr>
            <w:r>
              <w:rPr>
                <w:rFonts w:ascii="宋体"/>
                <w:szCs w:val="21"/>
                <w:lang w:val="de-DE"/>
              </w:rPr>
              <w:t>12</w:t>
            </w:r>
            <w:r>
              <w:rPr>
                <w:rFonts w:ascii="宋体" w:hint="eastAsia"/>
                <w:szCs w:val="21"/>
                <w:lang w:val="de-DE"/>
              </w:rPr>
              <w:t>学时</w:t>
            </w:r>
          </w:p>
          <w:p w14:paraId="3CEAA5C7" w14:textId="77777777" w:rsidR="000044D9" w:rsidRDefault="001C40F1">
            <w:pPr>
              <w:snapToGrid w:val="0"/>
              <w:spacing w:beforeLines="25" w:before="90"/>
              <w:ind w:firstLineChars="50" w:firstLine="105"/>
              <w:rPr>
                <w:rFonts w:ascii="宋体"/>
                <w:szCs w:val="21"/>
                <w:lang w:val="de-DE"/>
              </w:rPr>
            </w:pPr>
            <w:r>
              <w:rPr>
                <w:rFonts w:ascii="宋体" w:hint="eastAsia"/>
                <w:szCs w:val="21"/>
                <w:lang w:val="de-DE"/>
              </w:rPr>
              <w:t>（其中实践2学时）</w:t>
            </w:r>
          </w:p>
          <w:p w14:paraId="10E6A561" w14:textId="77777777" w:rsidR="000044D9" w:rsidRDefault="000044D9">
            <w:pPr>
              <w:snapToGrid w:val="0"/>
              <w:spacing w:beforeLines="25" w:before="90"/>
              <w:ind w:firstLineChars="50" w:firstLine="105"/>
              <w:rPr>
                <w:rFonts w:ascii="宋体"/>
                <w:szCs w:val="21"/>
                <w:lang w:val="de-DE"/>
              </w:rPr>
            </w:pPr>
          </w:p>
          <w:p w14:paraId="7B6324CB" w14:textId="77777777" w:rsidR="000044D9" w:rsidRDefault="000044D9">
            <w:pPr>
              <w:snapToGrid w:val="0"/>
              <w:spacing w:beforeLines="25" w:before="90"/>
              <w:ind w:firstLineChars="50" w:firstLine="105"/>
              <w:rPr>
                <w:rFonts w:ascii="宋体"/>
                <w:szCs w:val="21"/>
                <w:lang w:val="de-DE"/>
              </w:rPr>
            </w:pPr>
          </w:p>
          <w:p w14:paraId="2587868B" w14:textId="77777777" w:rsidR="000044D9" w:rsidRDefault="000044D9">
            <w:pPr>
              <w:snapToGrid w:val="0"/>
              <w:spacing w:beforeLines="25" w:before="90"/>
              <w:ind w:firstLineChars="50" w:firstLine="105"/>
              <w:rPr>
                <w:rFonts w:ascii="宋体"/>
                <w:szCs w:val="21"/>
                <w:lang w:val="de-DE"/>
              </w:rPr>
            </w:pPr>
          </w:p>
          <w:p w14:paraId="5B4153A4" w14:textId="77777777" w:rsidR="000044D9" w:rsidRDefault="000044D9">
            <w:pPr>
              <w:snapToGrid w:val="0"/>
              <w:spacing w:beforeLines="25" w:before="90"/>
              <w:ind w:firstLineChars="50" w:firstLine="105"/>
              <w:rPr>
                <w:rFonts w:ascii="宋体"/>
                <w:szCs w:val="21"/>
                <w:lang w:val="de-DE"/>
              </w:rPr>
            </w:pPr>
          </w:p>
          <w:p w14:paraId="7432AFEA" w14:textId="77777777" w:rsidR="000044D9" w:rsidRDefault="000044D9">
            <w:pPr>
              <w:snapToGrid w:val="0"/>
              <w:spacing w:beforeLines="25" w:before="90"/>
              <w:ind w:firstLineChars="50" w:firstLine="105"/>
              <w:rPr>
                <w:rFonts w:ascii="宋体"/>
                <w:szCs w:val="21"/>
                <w:lang w:val="de-DE"/>
              </w:rPr>
            </w:pPr>
          </w:p>
          <w:p w14:paraId="57938F14" w14:textId="77777777" w:rsidR="000044D9" w:rsidRDefault="000044D9">
            <w:pPr>
              <w:snapToGrid w:val="0"/>
              <w:spacing w:beforeLines="25" w:before="90"/>
              <w:ind w:firstLineChars="50" w:firstLine="105"/>
              <w:rPr>
                <w:rFonts w:ascii="宋体"/>
                <w:szCs w:val="21"/>
                <w:lang w:val="de-DE"/>
              </w:rPr>
            </w:pPr>
          </w:p>
          <w:p w14:paraId="52E4E1D5" w14:textId="77777777" w:rsidR="000044D9" w:rsidRDefault="000044D9">
            <w:pPr>
              <w:snapToGrid w:val="0"/>
              <w:spacing w:beforeLines="25" w:before="90"/>
              <w:ind w:firstLineChars="50" w:firstLine="105"/>
              <w:rPr>
                <w:rFonts w:ascii="宋体"/>
                <w:szCs w:val="21"/>
                <w:lang w:val="de-DE"/>
              </w:rPr>
            </w:pPr>
          </w:p>
          <w:p w14:paraId="31B893FA" w14:textId="77777777" w:rsidR="000044D9" w:rsidRDefault="000044D9">
            <w:pPr>
              <w:snapToGrid w:val="0"/>
              <w:spacing w:beforeLines="25" w:before="90"/>
              <w:ind w:firstLineChars="50" w:firstLine="105"/>
              <w:rPr>
                <w:rFonts w:ascii="宋体"/>
                <w:szCs w:val="21"/>
                <w:lang w:val="de-DE"/>
              </w:rPr>
            </w:pPr>
          </w:p>
          <w:p w14:paraId="1111B15E" w14:textId="77777777" w:rsidR="000044D9" w:rsidRDefault="000044D9">
            <w:pPr>
              <w:snapToGrid w:val="0"/>
              <w:spacing w:beforeLines="25" w:before="90"/>
              <w:ind w:firstLineChars="50" w:firstLine="105"/>
              <w:rPr>
                <w:rFonts w:ascii="宋体"/>
                <w:szCs w:val="21"/>
                <w:lang w:val="de-DE"/>
              </w:rPr>
            </w:pPr>
          </w:p>
          <w:p w14:paraId="6ECE2AED" w14:textId="77777777" w:rsidR="000044D9" w:rsidRDefault="000044D9">
            <w:pPr>
              <w:snapToGrid w:val="0"/>
              <w:spacing w:beforeLines="25" w:before="90"/>
              <w:ind w:firstLineChars="50" w:firstLine="105"/>
              <w:rPr>
                <w:rFonts w:ascii="宋体"/>
                <w:szCs w:val="21"/>
                <w:lang w:val="de-DE"/>
              </w:rPr>
            </w:pPr>
          </w:p>
          <w:p w14:paraId="7651C6BF" w14:textId="77777777" w:rsidR="000044D9" w:rsidRDefault="000044D9">
            <w:pPr>
              <w:snapToGrid w:val="0"/>
              <w:spacing w:beforeLines="25" w:before="90"/>
              <w:ind w:firstLineChars="50" w:firstLine="105"/>
              <w:rPr>
                <w:rFonts w:ascii="宋体"/>
                <w:szCs w:val="21"/>
                <w:lang w:val="de-DE"/>
              </w:rPr>
            </w:pPr>
          </w:p>
          <w:p w14:paraId="3A4288F2" w14:textId="77777777" w:rsidR="000044D9" w:rsidRDefault="000044D9">
            <w:pPr>
              <w:snapToGrid w:val="0"/>
              <w:spacing w:beforeLines="25" w:before="90"/>
              <w:ind w:firstLineChars="50" w:firstLine="105"/>
              <w:rPr>
                <w:rFonts w:ascii="宋体"/>
                <w:szCs w:val="21"/>
                <w:lang w:val="de-DE"/>
              </w:rPr>
            </w:pPr>
          </w:p>
          <w:p w14:paraId="258C739F" w14:textId="77777777" w:rsidR="000044D9" w:rsidRDefault="000044D9">
            <w:pPr>
              <w:snapToGrid w:val="0"/>
              <w:spacing w:beforeLines="25" w:before="90"/>
              <w:ind w:firstLineChars="50" w:firstLine="105"/>
              <w:rPr>
                <w:rFonts w:ascii="宋体"/>
                <w:szCs w:val="21"/>
                <w:lang w:val="de-DE"/>
              </w:rPr>
            </w:pPr>
          </w:p>
        </w:tc>
      </w:tr>
      <w:tr w:rsidR="000044D9" w14:paraId="61436092" w14:textId="77777777">
        <w:tc>
          <w:tcPr>
            <w:tcW w:w="648" w:type="dxa"/>
          </w:tcPr>
          <w:p w14:paraId="6157F4DE" w14:textId="77777777" w:rsidR="000044D9" w:rsidRDefault="001C40F1">
            <w:pPr>
              <w:snapToGrid w:val="0"/>
              <w:spacing w:beforeLines="25" w:before="90"/>
              <w:ind w:firstLineChars="50" w:firstLine="105"/>
              <w:jc w:val="center"/>
              <w:rPr>
                <w:szCs w:val="21"/>
                <w:lang w:val="de-DE"/>
              </w:rPr>
            </w:pPr>
            <w:r>
              <w:rPr>
                <w:szCs w:val="21"/>
                <w:lang w:val="de-DE"/>
              </w:rPr>
              <w:t>7</w:t>
            </w:r>
          </w:p>
        </w:tc>
        <w:tc>
          <w:tcPr>
            <w:tcW w:w="4500" w:type="dxa"/>
            <w:vAlign w:val="bottom"/>
          </w:tcPr>
          <w:p w14:paraId="0659CF4E" w14:textId="77777777" w:rsidR="000044D9" w:rsidRDefault="001C40F1">
            <w:pPr>
              <w:rPr>
                <w:bCs/>
                <w:szCs w:val="21"/>
                <w:lang w:val="de-DE"/>
              </w:rPr>
            </w:pPr>
            <w:r>
              <w:rPr>
                <w:rFonts w:ascii="宋体" w:hAnsi="宋体"/>
                <w:szCs w:val="21"/>
                <w:lang w:val="de-DE"/>
              </w:rPr>
              <w:t xml:space="preserve"> </w:t>
            </w:r>
            <w:r>
              <w:rPr>
                <w:rFonts w:hint="eastAsia"/>
                <w:lang w:val="de-DE"/>
              </w:rPr>
              <w:t>讲评试卷、</w:t>
            </w:r>
            <w:r>
              <w:rPr>
                <w:lang w:val="de-DE"/>
              </w:rPr>
              <w:t>L1 und L2</w:t>
            </w:r>
          </w:p>
          <w:p w14:paraId="3E7290F8" w14:textId="77777777" w:rsidR="000044D9" w:rsidRDefault="001C40F1">
            <w:pPr>
              <w:rPr>
                <w:rFonts w:ascii="宋体"/>
                <w:b/>
                <w:szCs w:val="21"/>
                <w:lang w:val="de-DE"/>
              </w:rPr>
            </w:pPr>
            <w:r>
              <w:rPr>
                <w:bCs/>
                <w:szCs w:val="21"/>
                <w:lang w:val="de-DE"/>
              </w:rPr>
              <w:t xml:space="preserve">   </w:t>
            </w:r>
            <w:r>
              <w:rPr>
                <w:rFonts w:hint="eastAsia"/>
              </w:rPr>
              <w:t>知识要点</w:t>
            </w:r>
            <w:r>
              <w:rPr>
                <w:rFonts w:hint="eastAsia"/>
                <w:lang w:val="de-DE"/>
              </w:rPr>
              <w:t>：</w:t>
            </w:r>
          </w:p>
          <w:p w14:paraId="4C304552" w14:textId="77777777" w:rsidR="000044D9" w:rsidRDefault="001C40F1">
            <w:pPr>
              <w:pStyle w:val="a3"/>
              <w:spacing w:after="0"/>
              <w:ind w:left="1365" w:hangingChars="650" w:hanging="1365"/>
              <w:rPr>
                <w:kern w:val="2"/>
                <w:sz w:val="21"/>
                <w:lang w:val="de-DE"/>
              </w:rPr>
            </w:pPr>
            <w:r>
              <w:rPr>
                <w:kern w:val="2"/>
                <w:sz w:val="21"/>
                <w:lang w:val="de-DE"/>
              </w:rPr>
              <w:t xml:space="preserve"> 1) Geographische Namen mit </w:t>
            </w:r>
            <w:r>
              <w:rPr>
                <w:i/>
                <w:kern w:val="2"/>
                <w:sz w:val="21"/>
                <w:lang w:val="de-DE"/>
              </w:rPr>
              <w:t>er</w:t>
            </w:r>
          </w:p>
          <w:p w14:paraId="72E042B6" w14:textId="77777777" w:rsidR="000044D9" w:rsidRDefault="001C40F1">
            <w:pPr>
              <w:pStyle w:val="a3"/>
              <w:spacing w:after="0"/>
              <w:ind w:left="1365" w:hangingChars="650" w:hanging="1365"/>
              <w:rPr>
                <w:bCs/>
                <w:kern w:val="2"/>
                <w:sz w:val="21"/>
                <w:szCs w:val="21"/>
                <w:lang w:val="de-DE"/>
              </w:rPr>
            </w:pPr>
            <w:r>
              <w:rPr>
                <w:kern w:val="2"/>
                <w:sz w:val="21"/>
                <w:lang w:val="de-DE"/>
              </w:rPr>
              <w:t xml:space="preserve">  2) </w:t>
            </w:r>
            <w:r>
              <w:rPr>
                <w:bCs/>
                <w:kern w:val="2"/>
                <w:sz w:val="21"/>
                <w:szCs w:val="21"/>
                <w:lang w:val="de-DE"/>
              </w:rPr>
              <w:t>Körperteile in Wort und Wendung</w:t>
            </w:r>
          </w:p>
          <w:p w14:paraId="206C3DD9" w14:textId="77777777" w:rsidR="000044D9" w:rsidRDefault="001C40F1">
            <w:pPr>
              <w:pStyle w:val="a3"/>
              <w:spacing w:after="0"/>
              <w:ind w:left="1365" w:hangingChars="650" w:hanging="1365"/>
              <w:rPr>
                <w:kern w:val="2"/>
                <w:sz w:val="21"/>
                <w:lang w:val="de-DE"/>
              </w:rPr>
            </w:pPr>
            <w:r>
              <w:rPr>
                <w:kern w:val="2"/>
                <w:sz w:val="21"/>
                <w:lang w:val="de-DE"/>
              </w:rPr>
              <w:t xml:space="preserve">   </w:t>
            </w:r>
            <w:r>
              <w:rPr>
                <w:rFonts w:hint="eastAsia"/>
                <w:kern w:val="2"/>
                <w:sz w:val="21"/>
              </w:rPr>
              <w:t>教学重点</w:t>
            </w:r>
            <w:r>
              <w:rPr>
                <w:rFonts w:hint="eastAsia"/>
                <w:kern w:val="2"/>
                <w:sz w:val="21"/>
                <w:lang w:val="de-DE"/>
              </w:rPr>
              <w:t>：</w:t>
            </w:r>
          </w:p>
          <w:p w14:paraId="738D7FE0" w14:textId="77777777" w:rsidR="000044D9" w:rsidRDefault="001C40F1">
            <w:pPr>
              <w:pStyle w:val="a3"/>
              <w:spacing w:after="0"/>
              <w:rPr>
                <w:kern w:val="2"/>
                <w:sz w:val="21"/>
                <w:lang w:val="de-DE"/>
              </w:rPr>
            </w:pPr>
            <w:r>
              <w:rPr>
                <w:kern w:val="2"/>
                <w:sz w:val="21"/>
                <w:lang w:val="de-DE"/>
              </w:rPr>
              <w:t xml:space="preserve">  Die Studenten sollen eine Person beschreiben, mündlich und schriftlich.</w:t>
            </w:r>
          </w:p>
          <w:p w14:paraId="166FB09C" w14:textId="77777777" w:rsidR="000044D9" w:rsidRDefault="001C40F1">
            <w:pPr>
              <w:tabs>
                <w:tab w:val="left" w:pos="7080"/>
              </w:tabs>
              <w:rPr>
                <w:lang w:val="de-DE"/>
              </w:rPr>
            </w:pPr>
            <w:r>
              <w:rPr>
                <w:lang w:val="de-DE"/>
              </w:rPr>
              <w:lastRenderedPageBreak/>
              <w:t xml:space="preserve">  </w:t>
            </w:r>
            <w:r>
              <w:rPr>
                <w:rFonts w:hint="eastAsia"/>
              </w:rPr>
              <w:t>教学难点</w:t>
            </w:r>
            <w:r>
              <w:rPr>
                <w:rFonts w:hint="eastAsia"/>
                <w:lang w:val="de-DE"/>
              </w:rPr>
              <w:t>：</w:t>
            </w:r>
          </w:p>
          <w:p w14:paraId="55D70A71" w14:textId="77777777" w:rsidR="000044D9" w:rsidRDefault="001C40F1">
            <w:pPr>
              <w:pStyle w:val="a3"/>
              <w:spacing w:after="0"/>
              <w:ind w:left="1365" w:hangingChars="650" w:hanging="1365"/>
              <w:rPr>
                <w:kern w:val="2"/>
                <w:sz w:val="21"/>
                <w:lang w:val="de-DE"/>
              </w:rPr>
            </w:pPr>
            <w:r>
              <w:rPr>
                <w:kern w:val="2"/>
                <w:sz w:val="21"/>
                <w:lang w:val="de-DE"/>
              </w:rPr>
              <w:t>Wortschatz: Körperteile und Adjektive</w:t>
            </w:r>
          </w:p>
          <w:p w14:paraId="35B86C9D" w14:textId="77777777" w:rsidR="000044D9" w:rsidRDefault="001C40F1">
            <w:pPr>
              <w:pStyle w:val="a3"/>
              <w:spacing w:after="0"/>
              <w:ind w:left="1365" w:hangingChars="650" w:hanging="1365"/>
              <w:rPr>
                <w:kern w:val="2"/>
                <w:sz w:val="21"/>
                <w:lang w:val="de-DE"/>
              </w:rPr>
            </w:pPr>
            <w:r>
              <w:rPr>
                <w:kern w:val="2"/>
                <w:sz w:val="21"/>
                <w:lang w:val="de-DE"/>
              </w:rPr>
              <w:t>Kommunikation: eine Person beschreiben</w:t>
            </w:r>
          </w:p>
        </w:tc>
        <w:tc>
          <w:tcPr>
            <w:tcW w:w="2700" w:type="dxa"/>
            <w:vAlign w:val="bottom"/>
          </w:tcPr>
          <w:p w14:paraId="7F2B9B86" w14:textId="77777777" w:rsidR="000044D9" w:rsidRDefault="001C40F1">
            <w:pPr>
              <w:rPr>
                <w:szCs w:val="21"/>
              </w:rPr>
            </w:pPr>
            <w:r>
              <w:rPr>
                <w:rFonts w:hint="eastAsia"/>
                <w:szCs w:val="21"/>
              </w:rPr>
              <w:lastRenderedPageBreak/>
              <w:t>学习如何描述人物的外貌和身体特征，以及性格特点</w:t>
            </w:r>
          </w:p>
          <w:p w14:paraId="46FA5160" w14:textId="77777777" w:rsidR="000044D9" w:rsidRDefault="000044D9">
            <w:pPr>
              <w:snapToGrid w:val="0"/>
              <w:spacing w:beforeLines="25" w:before="90"/>
              <w:rPr>
                <w:rFonts w:ascii="宋体"/>
                <w:szCs w:val="21"/>
                <w:lang w:val="de-DE"/>
              </w:rPr>
            </w:pPr>
          </w:p>
          <w:p w14:paraId="0C10A6B8" w14:textId="77777777" w:rsidR="000044D9" w:rsidRDefault="000044D9">
            <w:pPr>
              <w:snapToGrid w:val="0"/>
              <w:spacing w:beforeLines="25" w:before="90"/>
              <w:rPr>
                <w:rFonts w:ascii="宋体"/>
                <w:szCs w:val="21"/>
                <w:lang w:val="de-DE"/>
              </w:rPr>
            </w:pPr>
          </w:p>
          <w:p w14:paraId="75D8A853" w14:textId="77777777" w:rsidR="000044D9" w:rsidRDefault="000044D9">
            <w:pPr>
              <w:snapToGrid w:val="0"/>
              <w:spacing w:beforeLines="25" w:before="90"/>
              <w:rPr>
                <w:rFonts w:ascii="宋体"/>
                <w:szCs w:val="21"/>
                <w:lang w:val="de-DE"/>
              </w:rPr>
            </w:pPr>
          </w:p>
        </w:tc>
        <w:tc>
          <w:tcPr>
            <w:tcW w:w="1155" w:type="dxa"/>
            <w:vAlign w:val="bottom"/>
          </w:tcPr>
          <w:p w14:paraId="13BE5CEF" w14:textId="77777777" w:rsidR="000044D9" w:rsidRDefault="001C40F1">
            <w:pPr>
              <w:snapToGrid w:val="0"/>
              <w:spacing w:beforeLines="25" w:before="90"/>
              <w:ind w:firstLineChars="50" w:firstLine="105"/>
              <w:rPr>
                <w:rFonts w:ascii="宋体"/>
                <w:szCs w:val="21"/>
                <w:lang w:val="de-DE"/>
              </w:rPr>
            </w:pPr>
            <w:r>
              <w:rPr>
                <w:rFonts w:ascii="宋体"/>
                <w:szCs w:val="21"/>
                <w:lang w:val="de-DE"/>
              </w:rPr>
              <w:t>12</w:t>
            </w:r>
            <w:r>
              <w:rPr>
                <w:rFonts w:ascii="宋体" w:hint="eastAsia"/>
                <w:szCs w:val="21"/>
                <w:lang w:val="de-DE"/>
              </w:rPr>
              <w:t>学时</w:t>
            </w:r>
          </w:p>
          <w:p w14:paraId="08FFFC24" w14:textId="77777777" w:rsidR="000044D9" w:rsidRDefault="001C40F1">
            <w:pPr>
              <w:snapToGrid w:val="0"/>
              <w:spacing w:beforeLines="25" w:before="90"/>
              <w:ind w:firstLineChars="50" w:firstLine="105"/>
              <w:rPr>
                <w:rFonts w:ascii="宋体"/>
                <w:szCs w:val="21"/>
                <w:lang w:val="de-DE"/>
              </w:rPr>
            </w:pPr>
            <w:r>
              <w:rPr>
                <w:rFonts w:ascii="宋体" w:hint="eastAsia"/>
                <w:szCs w:val="21"/>
                <w:lang w:val="de-DE"/>
              </w:rPr>
              <w:t>（其中实践2学时）</w:t>
            </w:r>
          </w:p>
          <w:p w14:paraId="5F78B736" w14:textId="77777777" w:rsidR="000044D9" w:rsidRDefault="000044D9">
            <w:pPr>
              <w:snapToGrid w:val="0"/>
              <w:spacing w:beforeLines="25" w:before="90"/>
              <w:ind w:firstLineChars="50" w:firstLine="105"/>
              <w:rPr>
                <w:rFonts w:ascii="宋体"/>
                <w:szCs w:val="21"/>
                <w:lang w:val="de-DE"/>
              </w:rPr>
            </w:pPr>
          </w:p>
          <w:p w14:paraId="35196D0E" w14:textId="77777777" w:rsidR="000044D9" w:rsidRDefault="000044D9">
            <w:pPr>
              <w:snapToGrid w:val="0"/>
              <w:spacing w:beforeLines="25" w:before="90"/>
              <w:ind w:firstLineChars="50" w:firstLine="105"/>
              <w:rPr>
                <w:rFonts w:ascii="宋体"/>
                <w:szCs w:val="21"/>
                <w:lang w:val="de-DE"/>
              </w:rPr>
            </w:pPr>
          </w:p>
          <w:p w14:paraId="2B799525" w14:textId="77777777" w:rsidR="000044D9" w:rsidRDefault="000044D9">
            <w:pPr>
              <w:snapToGrid w:val="0"/>
              <w:spacing w:beforeLines="25" w:before="90"/>
              <w:ind w:firstLineChars="50" w:firstLine="105"/>
              <w:rPr>
                <w:rFonts w:ascii="宋体"/>
                <w:szCs w:val="21"/>
                <w:lang w:val="de-DE"/>
              </w:rPr>
            </w:pPr>
          </w:p>
          <w:p w14:paraId="725B64DC" w14:textId="77777777" w:rsidR="000044D9" w:rsidRDefault="000044D9">
            <w:pPr>
              <w:snapToGrid w:val="0"/>
              <w:spacing w:beforeLines="25" w:before="90"/>
              <w:ind w:firstLineChars="50" w:firstLine="105"/>
              <w:rPr>
                <w:rFonts w:ascii="宋体"/>
                <w:szCs w:val="21"/>
                <w:lang w:val="de-DE"/>
              </w:rPr>
            </w:pPr>
          </w:p>
          <w:p w14:paraId="37394382" w14:textId="77777777" w:rsidR="000044D9" w:rsidRDefault="000044D9">
            <w:pPr>
              <w:snapToGrid w:val="0"/>
              <w:spacing w:beforeLines="25" w:before="90"/>
              <w:ind w:firstLineChars="50" w:firstLine="105"/>
              <w:rPr>
                <w:rFonts w:ascii="宋体"/>
                <w:szCs w:val="21"/>
                <w:lang w:val="de-DE"/>
              </w:rPr>
            </w:pPr>
          </w:p>
          <w:p w14:paraId="2ADFA82C" w14:textId="77777777" w:rsidR="000044D9" w:rsidRDefault="000044D9">
            <w:pPr>
              <w:snapToGrid w:val="0"/>
              <w:spacing w:beforeLines="25" w:before="90"/>
              <w:ind w:firstLineChars="50" w:firstLine="105"/>
              <w:rPr>
                <w:rFonts w:ascii="宋体"/>
                <w:szCs w:val="21"/>
                <w:lang w:val="de-DE"/>
              </w:rPr>
            </w:pPr>
          </w:p>
        </w:tc>
      </w:tr>
      <w:tr w:rsidR="000044D9" w14:paraId="5294D8AB" w14:textId="77777777">
        <w:tc>
          <w:tcPr>
            <w:tcW w:w="648" w:type="dxa"/>
          </w:tcPr>
          <w:p w14:paraId="70DCB0E8" w14:textId="77777777" w:rsidR="000044D9" w:rsidRDefault="001C40F1">
            <w:pPr>
              <w:snapToGrid w:val="0"/>
              <w:spacing w:beforeLines="25" w:before="90"/>
              <w:ind w:firstLineChars="50" w:firstLine="105"/>
              <w:jc w:val="center"/>
              <w:rPr>
                <w:szCs w:val="21"/>
                <w:lang w:val="de-DE"/>
              </w:rPr>
            </w:pPr>
            <w:r>
              <w:rPr>
                <w:szCs w:val="21"/>
                <w:lang w:val="de-DE"/>
              </w:rPr>
              <w:lastRenderedPageBreak/>
              <w:t>8</w:t>
            </w:r>
          </w:p>
        </w:tc>
        <w:tc>
          <w:tcPr>
            <w:tcW w:w="4500" w:type="dxa"/>
            <w:vAlign w:val="bottom"/>
          </w:tcPr>
          <w:p w14:paraId="5D7B9563" w14:textId="77777777" w:rsidR="000044D9" w:rsidRDefault="001C40F1">
            <w:pPr>
              <w:rPr>
                <w:lang w:val="de-DE"/>
              </w:rPr>
            </w:pPr>
            <w:r>
              <w:rPr>
                <w:lang w:val="de-DE"/>
              </w:rPr>
              <w:t>Lektion 2: Schein und Sein</w:t>
            </w:r>
          </w:p>
          <w:p w14:paraId="691EE063" w14:textId="77777777" w:rsidR="000044D9" w:rsidRDefault="001C40F1">
            <w:pPr>
              <w:rPr>
                <w:rFonts w:ascii="宋体"/>
                <w:b/>
                <w:szCs w:val="21"/>
                <w:lang w:val="de-DE"/>
              </w:rPr>
            </w:pPr>
            <w:r>
              <w:rPr>
                <w:rFonts w:hint="eastAsia"/>
              </w:rPr>
              <w:t>知识要点</w:t>
            </w:r>
            <w:r>
              <w:rPr>
                <w:rFonts w:hint="eastAsia"/>
                <w:lang w:val="de-DE"/>
              </w:rPr>
              <w:t>：</w:t>
            </w:r>
          </w:p>
          <w:p w14:paraId="6093259B" w14:textId="77777777" w:rsidR="000044D9" w:rsidRDefault="001C40F1">
            <w:pPr>
              <w:pStyle w:val="a3"/>
              <w:spacing w:after="0"/>
              <w:ind w:left="1365" w:hangingChars="650" w:hanging="1365"/>
              <w:rPr>
                <w:kern w:val="2"/>
                <w:sz w:val="21"/>
                <w:lang w:val="de-DE"/>
              </w:rPr>
            </w:pPr>
            <w:r>
              <w:rPr>
                <w:kern w:val="2"/>
                <w:sz w:val="21"/>
                <w:lang w:val="de-DE"/>
              </w:rPr>
              <w:t xml:space="preserve">1) Deklination: Nominativ und Akkusativ Singular </w:t>
            </w:r>
          </w:p>
          <w:p w14:paraId="08169DE1" w14:textId="77777777" w:rsidR="000044D9" w:rsidRDefault="001C40F1">
            <w:pPr>
              <w:pStyle w:val="a3"/>
              <w:spacing w:after="0"/>
              <w:ind w:left="1365" w:hangingChars="650" w:hanging="1365"/>
              <w:rPr>
                <w:kern w:val="2"/>
                <w:sz w:val="21"/>
                <w:lang w:val="de-DE"/>
              </w:rPr>
            </w:pPr>
            <w:r>
              <w:rPr>
                <w:kern w:val="2"/>
                <w:sz w:val="21"/>
                <w:lang w:val="de-DE"/>
              </w:rPr>
              <w:t>ohne Artikeln</w:t>
            </w:r>
          </w:p>
          <w:p w14:paraId="66B369CC" w14:textId="77777777" w:rsidR="000044D9" w:rsidRDefault="001C40F1">
            <w:pPr>
              <w:pStyle w:val="a3"/>
              <w:spacing w:after="0"/>
              <w:ind w:left="1365" w:hangingChars="650" w:hanging="1365"/>
              <w:rPr>
                <w:kern w:val="2"/>
                <w:sz w:val="21"/>
                <w:lang w:val="de-DE"/>
              </w:rPr>
            </w:pPr>
            <w:r>
              <w:rPr>
                <w:kern w:val="2"/>
                <w:sz w:val="21"/>
                <w:lang w:val="de-DE"/>
              </w:rPr>
              <w:t xml:space="preserve">  2) Deklination: Nominativ und Akkusativ</w:t>
            </w:r>
          </w:p>
          <w:p w14:paraId="0BEEA5A2" w14:textId="77777777" w:rsidR="000044D9" w:rsidRDefault="001C40F1">
            <w:pPr>
              <w:pStyle w:val="a3"/>
              <w:spacing w:after="0"/>
              <w:ind w:left="1365" w:hangingChars="650" w:hanging="1365"/>
              <w:rPr>
                <w:kern w:val="2"/>
                <w:sz w:val="21"/>
                <w:lang w:val="de-DE"/>
              </w:rPr>
            </w:pPr>
            <w:r>
              <w:rPr>
                <w:kern w:val="2"/>
                <w:sz w:val="21"/>
                <w:lang w:val="de-DE"/>
              </w:rPr>
              <w:t>Singular nach Artikeln</w:t>
            </w:r>
          </w:p>
          <w:p w14:paraId="5D54E841" w14:textId="77777777" w:rsidR="000044D9" w:rsidRDefault="001C40F1">
            <w:pPr>
              <w:pStyle w:val="a3"/>
              <w:spacing w:after="0"/>
              <w:ind w:left="1365" w:hangingChars="650" w:hanging="1365"/>
              <w:rPr>
                <w:kern w:val="2"/>
                <w:sz w:val="21"/>
                <w:lang w:val="de-DE"/>
              </w:rPr>
            </w:pPr>
            <w:r>
              <w:rPr>
                <w:bCs/>
                <w:kern w:val="2"/>
                <w:sz w:val="21"/>
                <w:szCs w:val="21"/>
                <w:lang w:val="de-DE"/>
              </w:rPr>
              <w:t xml:space="preserve">  </w:t>
            </w:r>
            <w:r>
              <w:rPr>
                <w:kern w:val="2"/>
                <w:sz w:val="21"/>
                <w:lang w:val="de-DE"/>
              </w:rPr>
              <w:t>3) Deklination: Nominativ und Akkusativ Plural</w:t>
            </w:r>
          </w:p>
          <w:p w14:paraId="1D5EEC7E" w14:textId="77777777" w:rsidR="000044D9" w:rsidRDefault="001C40F1">
            <w:pPr>
              <w:pStyle w:val="a3"/>
              <w:spacing w:after="0"/>
              <w:ind w:left="1365" w:hangingChars="650" w:hanging="1365"/>
              <w:rPr>
                <w:kern w:val="2"/>
                <w:sz w:val="21"/>
                <w:lang w:val="de-DE"/>
              </w:rPr>
            </w:pPr>
            <w:r>
              <w:rPr>
                <w:kern w:val="2"/>
                <w:sz w:val="21"/>
                <w:lang w:val="de-DE"/>
              </w:rPr>
              <w:t xml:space="preserve">   </w:t>
            </w:r>
            <w:r>
              <w:rPr>
                <w:rFonts w:hint="eastAsia"/>
                <w:kern w:val="2"/>
                <w:sz w:val="21"/>
              </w:rPr>
              <w:t>教学重点</w:t>
            </w:r>
            <w:r>
              <w:rPr>
                <w:rFonts w:hint="eastAsia"/>
                <w:kern w:val="2"/>
                <w:sz w:val="21"/>
                <w:lang w:val="de-DE"/>
              </w:rPr>
              <w:t>：</w:t>
            </w:r>
          </w:p>
          <w:p w14:paraId="5DA3604F" w14:textId="77777777" w:rsidR="000044D9" w:rsidRDefault="001C40F1">
            <w:pPr>
              <w:pStyle w:val="a3"/>
              <w:numPr>
                <w:ilvl w:val="0"/>
                <w:numId w:val="3"/>
              </w:numPr>
              <w:spacing w:after="0"/>
              <w:rPr>
                <w:kern w:val="2"/>
                <w:sz w:val="21"/>
                <w:lang w:val="de-DE"/>
              </w:rPr>
            </w:pPr>
            <w:r>
              <w:rPr>
                <w:kern w:val="2"/>
                <w:sz w:val="21"/>
                <w:lang w:val="de-DE"/>
              </w:rPr>
              <w:t>Der Begriff ,,Deklination’’ soll eingeführt werden.</w:t>
            </w:r>
          </w:p>
          <w:p w14:paraId="5FB29BED" w14:textId="77777777" w:rsidR="000044D9" w:rsidRDefault="001C40F1">
            <w:pPr>
              <w:pStyle w:val="a3"/>
              <w:numPr>
                <w:ilvl w:val="0"/>
                <w:numId w:val="3"/>
              </w:numPr>
              <w:spacing w:after="0"/>
              <w:rPr>
                <w:kern w:val="2"/>
                <w:sz w:val="21"/>
                <w:lang w:val="de-DE"/>
              </w:rPr>
            </w:pPr>
            <w:r>
              <w:rPr>
                <w:kern w:val="2"/>
                <w:sz w:val="21"/>
                <w:lang w:val="de-DE"/>
              </w:rPr>
              <w:t xml:space="preserve"> Die Studenten sollen die Deklination im N. und A. ohne und mit Artikeln beherrschen.</w:t>
            </w:r>
          </w:p>
          <w:p w14:paraId="6214BC25" w14:textId="77777777" w:rsidR="000044D9" w:rsidRDefault="001C40F1">
            <w:pPr>
              <w:tabs>
                <w:tab w:val="left" w:pos="7080"/>
              </w:tabs>
              <w:rPr>
                <w:lang w:val="de-DE"/>
              </w:rPr>
            </w:pPr>
            <w:r>
              <w:rPr>
                <w:lang w:val="de-DE"/>
              </w:rPr>
              <w:t xml:space="preserve">  </w:t>
            </w:r>
            <w:r>
              <w:rPr>
                <w:rFonts w:hint="eastAsia"/>
              </w:rPr>
              <w:t>教学难点</w:t>
            </w:r>
            <w:r>
              <w:rPr>
                <w:rFonts w:hint="eastAsia"/>
                <w:lang w:val="de-DE"/>
              </w:rPr>
              <w:t>：</w:t>
            </w:r>
          </w:p>
          <w:p w14:paraId="5082CA9B" w14:textId="77777777" w:rsidR="000044D9" w:rsidRDefault="001C40F1">
            <w:pPr>
              <w:tabs>
                <w:tab w:val="left" w:pos="7080"/>
              </w:tabs>
              <w:rPr>
                <w:lang w:val="de-DE"/>
              </w:rPr>
            </w:pPr>
            <w:r>
              <w:rPr>
                <w:lang w:val="de-DE"/>
              </w:rPr>
              <w:t>Wortschatz: Wortbildung Präfis un-</w:t>
            </w:r>
          </w:p>
          <w:p w14:paraId="44A37D1E" w14:textId="77777777" w:rsidR="000044D9" w:rsidRDefault="001C40F1">
            <w:pPr>
              <w:pStyle w:val="a3"/>
              <w:spacing w:after="0"/>
              <w:ind w:left="1365" w:hangingChars="650" w:hanging="1365"/>
              <w:rPr>
                <w:kern w:val="2"/>
                <w:sz w:val="21"/>
                <w:lang w:val="de-DE"/>
              </w:rPr>
            </w:pPr>
            <w:r>
              <w:rPr>
                <w:kern w:val="2"/>
                <w:sz w:val="21"/>
                <w:lang w:val="de-DE"/>
              </w:rPr>
              <w:t xml:space="preserve">Grammatik: Deklination: N. und A. ohne und mit </w:t>
            </w:r>
          </w:p>
          <w:p w14:paraId="4F03B573" w14:textId="77777777" w:rsidR="000044D9" w:rsidRDefault="001C40F1">
            <w:pPr>
              <w:pStyle w:val="a3"/>
              <w:spacing w:after="0"/>
              <w:ind w:left="1365" w:hangingChars="650" w:hanging="1365"/>
              <w:rPr>
                <w:kern w:val="2"/>
                <w:sz w:val="21"/>
                <w:lang w:val="de-DE"/>
              </w:rPr>
            </w:pPr>
            <w:r>
              <w:rPr>
                <w:kern w:val="2"/>
                <w:sz w:val="21"/>
                <w:lang w:val="de-DE"/>
              </w:rPr>
              <w:t>Artikeln</w:t>
            </w:r>
          </w:p>
        </w:tc>
        <w:tc>
          <w:tcPr>
            <w:tcW w:w="2700" w:type="dxa"/>
            <w:vAlign w:val="bottom"/>
          </w:tcPr>
          <w:p w14:paraId="5C54D68A" w14:textId="77777777" w:rsidR="000044D9" w:rsidRDefault="001C40F1">
            <w:pPr>
              <w:rPr>
                <w:szCs w:val="21"/>
              </w:rPr>
            </w:pPr>
            <w:r>
              <w:rPr>
                <w:rFonts w:hint="eastAsia"/>
                <w:szCs w:val="21"/>
              </w:rPr>
              <w:t>熟练掌握无冠词以及带冠词的第一格和第四格名词前的形容词变化</w:t>
            </w:r>
          </w:p>
          <w:p w14:paraId="3DB75D33" w14:textId="77777777" w:rsidR="000044D9" w:rsidRDefault="000044D9">
            <w:pPr>
              <w:rPr>
                <w:szCs w:val="21"/>
              </w:rPr>
            </w:pPr>
          </w:p>
          <w:p w14:paraId="3E7F4B0A" w14:textId="77777777" w:rsidR="000044D9" w:rsidRDefault="000044D9">
            <w:pPr>
              <w:rPr>
                <w:szCs w:val="21"/>
              </w:rPr>
            </w:pPr>
          </w:p>
          <w:p w14:paraId="346E8C7C" w14:textId="77777777" w:rsidR="000044D9" w:rsidRDefault="000044D9">
            <w:pPr>
              <w:rPr>
                <w:szCs w:val="21"/>
              </w:rPr>
            </w:pPr>
          </w:p>
          <w:p w14:paraId="10104053" w14:textId="77777777" w:rsidR="000044D9" w:rsidRDefault="000044D9">
            <w:pPr>
              <w:rPr>
                <w:szCs w:val="21"/>
              </w:rPr>
            </w:pPr>
          </w:p>
          <w:p w14:paraId="5A806A5F" w14:textId="77777777" w:rsidR="000044D9" w:rsidRDefault="000044D9">
            <w:pPr>
              <w:rPr>
                <w:szCs w:val="21"/>
              </w:rPr>
            </w:pPr>
          </w:p>
          <w:p w14:paraId="0B7D9D86" w14:textId="77777777" w:rsidR="000044D9" w:rsidRDefault="000044D9">
            <w:pPr>
              <w:rPr>
                <w:szCs w:val="21"/>
              </w:rPr>
            </w:pPr>
          </w:p>
          <w:p w14:paraId="6D10DD71" w14:textId="77777777" w:rsidR="000044D9" w:rsidRDefault="000044D9">
            <w:pPr>
              <w:rPr>
                <w:szCs w:val="21"/>
              </w:rPr>
            </w:pPr>
          </w:p>
          <w:p w14:paraId="3B0C27FF" w14:textId="77777777" w:rsidR="000044D9" w:rsidRDefault="000044D9">
            <w:pPr>
              <w:snapToGrid w:val="0"/>
              <w:spacing w:beforeLines="25" w:before="90"/>
              <w:rPr>
                <w:rFonts w:ascii="宋体"/>
                <w:szCs w:val="21"/>
                <w:lang w:val="de-DE"/>
              </w:rPr>
            </w:pPr>
          </w:p>
        </w:tc>
        <w:tc>
          <w:tcPr>
            <w:tcW w:w="1155" w:type="dxa"/>
            <w:vAlign w:val="bottom"/>
          </w:tcPr>
          <w:p w14:paraId="5C67237F" w14:textId="77777777" w:rsidR="000044D9" w:rsidRDefault="001C40F1">
            <w:pPr>
              <w:snapToGrid w:val="0"/>
              <w:spacing w:beforeLines="25" w:before="90"/>
              <w:ind w:firstLineChars="50" w:firstLine="105"/>
              <w:rPr>
                <w:rFonts w:ascii="宋体"/>
                <w:szCs w:val="21"/>
                <w:lang w:val="de-DE"/>
              </w:rPr>
            </w:pPr>
            <w:r>
              <w:rPr>
                <w:rFonts w:ascii="宋体"/>
                <w:szCs w:val="21"/>
                <w:lang w:val="de-DE"/>
              </w:rPr>
              <w:t>12</w:t>
            </w:r>
            <w:r>
              <w:rPr>
                <w:rFonts w:ascii="宋体" w:hint="eastAsia"/>
                <w:szCs w:val="21"/>
                <w:lang w:val="de-DE"/>
              </w:rPr>
              <w:t>学时</w:t>
            </w:r>
          </w:p>
          <w:p w14:paraId="7BC9B260" w14:textId="77777777" w:rsidR="000044D9" w:rsidRDefault="001C40F1">
            <w:pPr>
              <w:snapToGrid w:val="0"/>
              <w:spacing w:beforeLines="25" w:before="90"/>
              <w:ind w:firstLineChars="50" w:firstLine="105"/>
              <w:rPr>
                <w:rFonts w:ascii="宋体"/>
                <w:szCs w:val="21"/>
                <w:lang w:val="de-DE"/>
              </w:rPr>
            </w:pPr>
            <w:r>
              <w:rPr>
                <w:rFonts w:ascii="宋体" w:hint="eastAsia"/>
                <w:szCs w:val="21"/>
                <w:lang w:val="de-DE"/>
              </w:rPr>
              <w:t>（其中实践2学时）</w:t>
            </w:r>
          </w:p>
          <w:p w14:paraId="03CCF4A8" w14:textId="77777777" w:rsidR="000044D9" w:rsidRDefault="000044D9">
            <w:pPr>
              <w:snapToGrid w:val="0"/>
              <w:spacing w:beforeLines="25" w:before="90"/>
              <w:ind w:firstLineChars="50" w:firstLine="105"/>
              <w:rPr>
                <w:rFonts w:ascii="宋体"/>
                <w:szCs w:val="21"/>
                <w:lang w:val="de-DE"/>
              </w:rPr>
            </w:pPr>
          </w:p>
          <w:p w14:paraId="68D2742C" w14:textId="77777777" w:rsidR="000044D9" w:rsidRDefault="000044D9">
            <w:pPr>
              <w:snapToGrid w:val="0"/>
              <w:spacing w:beforeLines="25" w:before="90"/>
              <w:ind w:firstLineChars="50" w:firstLine="105"/>
              <w:rPr>
                <w:rFonts w:ascii="宋体"/>
                <w:szCs w:val="21"/>
                <w:lang w:val="de-DE"/>
              </w:rPr>
            </w:pPr>
          </w:p>
          <w:p w14:paraId="6CBF9D17" w14:textId="77777777" w:rsidR="000044D9" w:rsidRDefault="000044D9">
            <w:pPr>
              <w:snapToGrid w:val="0"/>
              <w:spacing w:beforeLines="25" w:before="90"/>
              <w:ind w:firstLineChars="50" w:firstLine="105"/>
              <w:rPr>
                <w:rFonts w:ascii="宋体"/>
                <w:szCs w:val="21"/>
                <w:lang w:val="de-DE"/>
              </w:rPr>
            </w:pPr>
          </w:p>
          <w:p w14:paraId="0DFA64C8" w14:textId="77777777" w:rsidR="000044D9" w:rsidRDefault="000044D9">
            <w:pPr>
              <w:snapToGrid w:val="0"/>
              <w:spacing w:beforeLines="25" w:before="90"/>
              <w:ind w:firstLineChars="50" w:firstLine="105"/>
              <w:rPr>
                <w:rFonts w:ascii="宋体"/>
                <w:szCs w:val="21"/>
                <w:lang w:val="de-DE"/>
              </w:rPr>
            </w:pPr>
          </w:p>
          <w:p w14:paraId="59F91603" w14:textId="77777777" w:rsidR="000044D9" w:rsidRDefault="000044D9">
            <w:pPr>
              <w:snapToGrid w:val="0"/>
              <w:spacing w:beforeLines="25" w:before="90"/>
              <w:ind w:firstLineChars="50" w:firstLine="105"/>
              <w:rPr>
                <w:rFonts w:ascii="宋体"/>
                <w:szCs w:val="21"/>
                <w:lang w:val="de-DE"/>
              </w:rPr>
            </w:pPr>
          </w:p>
          <w:p w14:paraId="43CE4443" w14:textId="77777777" w:rsidR="000044D9" w:rsidRDefault="000044D9">
            <w:pPr>
              <w:snapToGrid w:val="0"/>
              <w:spacing w:beforeLines="25" w:before="90"/>
              <w:ind w:firstLineChars="50" w:firstLine="105"/>
              <w:rPr>
                <w:rFonts w:ascii="宋体"/>
                <w:szCs w:val="21"/>
                <w:lang w:val="de-DE"/>
              </w:rPr>
            </w:pPr>
          </w:p>
          <w:p w14:paraId="5B1D89A4" w14:textId="77777777" w:rsidR="000044D9" w:rsidRDefault="000044D9">
            <w:pPr>
              <w:snapToGrid w:val="0"/>
              <w:spacing w:beforeLines="25" w:before="90"/>
              <w:ind w:firstLineChars="50" w:firstLine="105"/>
              <w:rPr>
                <w:rFonts w:ascii="宋体"/>
                <w:szCs w:val="21"/>
                <w:lang w:val="de-DE"/>
              </w:rPr>
            </w:pPr>
          </w:p>
          <w:p w14:paraId="1736477A" w14:textId="77777777" w:rsidR="000044D9" w:rsidRDefault="000044D9">
            <w:pPr>
              <w:snapToGrid w:val="0"/>
              <w:spacing w:beforeLines="25" w:before="90"/>
              <w:ind w:firstLineChars="50" w:firstLine="105"/>
              <w:rPr>
                <w:rFonts w:ascii="宋体"/>
                <w:szCs w:val="21"/>
                <w:lang w:val="de-DE"/>
              </w:rPr>
            </w:pPr>
          </w:p>
          <w:p w14:paraId="1860C035" w14:textId="77777777" w:rsidR="000044D9" w:rsidRDefault="000044D9">
            <w:pPr>
              <w:snapToGrid w:val="0"/>
              <w:spacing w:beforeLines="25" w:before="90"/>
              <w:ind w:firstLineChars="50" w:firstLine="105"/>
              <w:rPr>
                <w:rFonts w:ascii="宋体"/>
                <w:szCs w:val="21"/>
                <w:lang w:val="de-DE"/>
              </w:rPr>
            </w:pPr>
          </w:p>
          <w:p w14:paraId="52BA5D29" w14:textId="77777777" w:rsidR="000044D9" w:rsidRDefault="000044D9">
            <w:pPr>
              <w:snapToGrid w:val="0"/>
              <w:spacing w:beforeLines="25" w:before="90"/>
              <w:ind w:firstLineChars="50" w:firstLine="105"/>
              <w:rPr>
                <w:rFonts w:ascii="宋体"/>
                <w:szCs w:val="21"/>
                <w:lang w:val="de-DE"/>
              </w:rPr>
            </w:pPr>
          </w:p>
        </w:tc>
      </w:tr>
      <w:tr w:rsidR="000044D9" w14:paraId="7A010F00" w14:textId="77777777">
        <w:tc>
          <w:tcPr>
            <w:tcW w:w="648" w:type="dxa"/>
          </w:tcPr>
          <w:p w14:paraId="3348EBBE" w14:textId="77777777" w:rsidR="000044D9" w:rsidRDefault="001C40F1">
            <w:pPr>
              <w:snapToGrid w:val="0"/>
              <w:spacing w:beforeLines="25" w:before="90"/>
              <w:ind w:firstLineChars="50" w:firstLine="105"/>
              <w:jc w:val="center"/>
              <w:rPr>
                <w:szCs w:val="21"/>
                <w:lang w:val="de-DE"/>
              </w:rPr>
            </w:pPr>
            <w:r>
              <w:rPr>
                <w:szCs w:val="21"/>
                <w:lang w:val="de-DE"/>
              </w:rPr>
              <w:t>9</w:t>
            </w:r>
          </w:p>
        </w:tc>
        <w:tc>
          <w:tcPr>
            <w:tcW w:w="4500" w:type="dxa"/>
            <w:vAlign w:val="bottom"/>
          </w:tcPr>
          <w:p w14:paraId="0F88A6C7" w14:textId="77777777" w:rsidR="000044D9" w:rsidRDefault="001C40F1">
            <w:pPr>
              <w:rPr>
                <w:lang w:val="de-DE"/>
              </w:rPr>
            </w:pPr>
            <w:r>
              <w:rPr>
                <w:lang w:val="de-DE"/>
              </w:rPr>
              <w:t>Lektion 3: Raub, Lüge und Betrug – Ein Krimi</w:t>
            </w:r>
          </w:p>
          <w:p w14:paraId="0872D01A" w14:textId="77777777" w:rsidR="000044D9" w:rsidRDefault="001C40F1">
            <w:pPr>
              <w:rPr>
                <w:rFonts w:ascii="宋体"/>
                <w:b/>
                <w:szCs w:val="21"/>
                <w:lang w:val="de-DE"/>
              </w:rPr>
            </w:pPr>
            <w:r>
              <w:rPr>
                <w:rFonts w:hint="eastAsia"/>
              </w:rPr>
              <w:t>知识要点</w:t>
            </w:r>
            <w:r>
              <w:rPr>
                <w:rFonts w:hint="eastAsia"/>
                <w:lang w:val="de-DE"/>
              </w:rPr>
              <w:t>：</w:t>
            </w:r>
          </w:p>
          <w:p w14:paraId="37A62493" w14:textId="77777777" w:rsidR="000044D9" w:rsidRDefault="001C40F1">
            <w:pPr>
              <w:pStyle w:val="a3"/>
              <w:spacing w:after="0"/>
              <w:ind w:left="1365" w:hangingChars="650" w:hanging="1365"/>
              <w:rPr>
                <w:kern w:val="2"/>
                <w:sz w:val="21"/>
                <w:lang w:val="de-DE"/>
              </w:rPr>
            </w:pPr>
            <w:r>
              <w:rPr>
                <w:kern w:val="2"/>
                <w:sz w:val="21"/>
                <w:lang w:val="de-DE"/>
              </w:rPr>
              <w:t xml:space="preserve">1) Nebensatz; dass, ob-Satz, W-Satz, </w:t>
            </w:r>
          </w:p>
          <w:p w14:paraId="7BD5FEE7" w14:textId="77777777" w:rsidR="000044D9" w:rsidRDefault="001C40F1">
            <w:pPr>
              <w:pStyle w:val="a3"/>
              <w:spacing w:after="0"/>
              <w:ind w:left="1365" w:hangingChars="650" w:hanging="1365"/>
              <w:rPr>
                <w:kern w:val="2"/>
                <w:sz w:val="21"/>
                <w:lang w:val="de-DE"/>
              </w:rPr>
            </w:pPr>
            <w:r>
              <w:rPr>
                <w:kern w:val="2"/>
                <w:sz w:val="21"/>
                <w:lang w:val="de-DE"/>
              </w:rPr>
              <w:t>2)Deklination bei Genitv und Dativ</w:t>
            </w:r>
          </w:p>
          <w:p w14:paraId="5BA0EC83" w14:textId="77777777" w:rsidR="000044D9" w:rsidRDefault="001C40F1">
            <w:pPr>
              <w:pStyle w:val="a3"/>
              <w:spacing w:after="0"/>
              <w:ind w:left="1365" w:hangingChars="650" w:hanging="1365"/>
              <w:rPr>
                <w:kern w:val="2"/>
                <w:sz w:val="21"/>
                <w:lang w:val="de-DE"/>
              </w:rPr>
            </w:pPr>
            <w:r>
              <w:rPr>
                <w:kern w:val="2"/>
                <w:sz w:val="21"/>
                <w:lang w:val="de-DE"/>
              </w:rPr>
              <w:t xml:space="preserve">  </w:t>
            </w:r>
            <w:r>
              <w:rPr>
                <w:rFonts w:hint="eastAsia"/>
                <w:kern w:val="2"/>
                <w:sz w:val="21"/>
              </w:rPr>
              <w:t>教学重点</w:t>
            </w:r>
            <w:r>
              <w:rPr>
                <w:rFonts w:hint="eastAsia"/>
                <w:kern w:val="2"/>
                <w:sz w:val="21"/>
                <w:lang w:val="de-DE"/>
              </w:rPr>
              <w:t>：</w:t>
            </w:r>
          </w:p>
          <w:p w14:paraId="479E3C86" w14:textId="77777777" w:rsidR="000044D9" w:rsidRDefault="001C40F1">
            <w:pPr>
              <w:pStyle w:val="a3"/>
              <w:numPr>
                <w:ilvl w:val="0"/>
                <w:numId w:val="4"/>
              </w:numPr>
              <w:spacing w:after="0"/>
              <w:rPr>
                <w:kern w:val="2"/>
                <w:sz w:val="21"/>
                <w:lang w:val="de-DE"/>
              </w:rPr>
            </w:pPr>
            <w:r>
              <w:rPr>
                <w:kern w:val="2"/>
                <w:sz w:val="21"/>
                <w:lang w:val="de-DE"/>
              </w:rPr>
              <w:t>Die Studenten sollen Deklination mehr üben, um sie zu beherrschen.</w:t>
            </w:r>
          </w:p>
          <w:p w14:paraId="1C84BFD7" w14:textId="77777777" w:rsidR="000044D9" w:rsidRDefault="001C40F1">
            <w:pPr>
              <w:pStyle w:val="a3"/>
              <w:rPr>
                <w:kern w:val="2"/>
                <w:sz w:val="21"/>
                <w:lang w:val="de-DE"/>
              </w:rPr>
            </w:pPr>
            <w:r>
              <w:rPr>
                <w:kern w:val="2"/>
                <w:sz w:val="21"/>
                <w:lang w:val="de-DE"/>
              </w:rPr>
              <w:t>2.  Die Studenten sollen einen Täter beschreiben (Aussehen und Kleidung)</w:t>
            </w:r>
          </w:p>
          <w:p w14:paraId="2BC068CF" w14:textId="77777777" w:rsidR="000044D9" w:rsidRDefault="001C40F1">
            <w:pPr>
              <w:tabs>
                <w:tab w:val="left" w:pos="7080"/>
              </w:tabs>
              <w:rPr>
                <w:lang w:val="de-DE"/>
              </w:rPr>
            </w:pPr>
            <w:r>
              <w:rPr>
                <w:lang w:val="de-DE"/>
              </w:rPr>
              <w:t xml:space="preserve">  </w:t>
            </w:r>
            <w:r>
              <w:rPr>
                <w:rFonts w:hint="eastAsia"/>
              </w:rPr>
              <w:t>教学难点</w:t>
            </w:r>
            <w:r>
              <w:rPr>
                <w:rFonts w:hint="eastAsia"/>
                <w:lang w:val="de-DE"/>
              </w:rPr>
              <w:t>：</w:t>
            </w:r>
          </w:p>
          <w:p w14:paraId="0F818E8A" w14:textId="77777777" w:rsidR="000044D9" w:rsidRDefault="001C40F1">
            <w:pPr>
              <w:pStyle w:val="a3"/>
              <w:spacing w:after="0"/>
              <w:ind w:left="1365" w:hangingChars="650" w:hanging="1365"/>
              <w:rPr>
                <w:kern w:val="2"/>
                <w:sz w:val="21"/>
                <w:lang w:val="de-DE"/>
              </w:rPr>
            </w:pPr>
            <w:r>
              <w:rPr>
                <w:kern w:val="2"/>
                <w:sz w:val="21"/>
                <w:lang w:val="de-DE"/>
              </w:rPr>
              <w:t>Wortschatz: Die Ordinalzahlen, Datum. Farben</w:t>
            </w:r>
          </w:p>
          <w:p w14:paraId="78460697" w14:textId="77777777" w:rsidR="000044D9" w:rsidRDefault="001C40F1">
            <w:pPr>
              <w:pStyle w:val="a3"/>
              <w:spacing w:after="0"/>
              <w:ind w:left="1365" w:hangingChars="650" w:hanging="1365"/>
              <w:rPr>
                <w:kern w:val="2"/>
                <w:sz w:val="21"/>
                <w:lang w:val="de-DE"/>
              </w:rPr>
            </w:pPr>
            <w:r>
              <w:rPr>
                <w:kern w:val="2"/>
                <w:sz w:val="21"/>
                <w:lang w:val="de-DE"/>
              </w:rPr>
              <w:t xml:space="preserve">Grammatik: dass, ob-Satz, W-Satz, Deklination </w:t>
            </w:r>
          </w:p>
          <w:p w14:paraId="3177D37B" w14:textId="77777777" w:rsidR="000044D9" w:rsidRDefault="001C40F1">
            <w:pPr>
              <w:pStyle w:val="a3"/>
              <w:spacing w:after="0"/>
              <w:ind w:left="1365" w:hangingChars="650" w:hanging="1365"/>
              <w:rPr>
                <w:kern w:val="2"/>
                <w:sz w:val="21"/>
                <w:lang w:val="de-DE"/>
              </w:rPr>
            </w:pPr>
            <w:r>
              <w:rPr>
                <w:kern w:val="2"/>
                <w:sz w:val="21"/>
                <w:lang w:val="de-DE"/>
              </w:rPr>
              <w:t>bei G. und D.</w:t>
            </w:r>
          </w:p>
          <w:p w14:paraId="5CF8DCA4" w14:textId="77777777" w:rsidR="000044D9" w:rsidRDefault="001C40F1">
            <w:pPr>
              <w:pStyle w:val="a3"/>
              <w:spacing w:after="0"/>
              <w:ind w:left="1365" w:hangingChars="650" w:hanging="1365"/>
              <w:rPr>
                <w:kern w:val="2"/>
                <w:sz w:val="21"/>
                <w:lang w:val="de-DE"/>
              </w:rPr>
            </w:pPr>
            <w:r>
              <w:rPr>
                <w:kern w:val="2"/>
                <w:sz w:val="21"/>
                <w:lang w:val="de-DE"/>
              </w:rPr>
              <w:t xml:space="preserve">Kommunikation: Aussehen und Kleidung </w:t>
            </w:r>
          </w:p>
          <w:p w14:paraId="523559F1" w14:textId="77777777" w:rsidR="000044D9" w:rsidRDefault="001C40F1">
            <w:pPr>
              <w:pStyle w:val="a3"/>
              <w:spacing w:after="0"/>
              <w:ind w:left="1365" w:hangingChars="650" w:hanging="1365"/>
              <w:rPr>
                <w:kern w:val="2"/>
                <w:sz w:val="21"/>
                <w:lang w:val="de-DE"/>
              </w:rPr>
            </w:pPr>
            <w:r>
              <w:rPr>
                <w:kern w:val="2"/>
                <w:sz w:val="21"/>
                <w:lang w:val="de-DE"/>
              </w:rPr>
              <w:t xml:space="preserve">schildern, Vorhaben besprechen </w:t>
            </w:r>
          </w:p>
          <w:p w14:paraId="63C84EA3" w14:textId="77777777" w:rsidR="000044D9" w:rsidRDefault="000044D9">
            <w:pPr>
              <w:pStyle w:val="a3"/>
              <w:spacing w:after="0"/>
              <w:ind w:left="1365" w:hangingChars="650" w:hanging="1365"/>
              <w:rPr>
                <w:kern w:val="2"/>
                <w:sz w:val="21"/>
                <w:lang w:val="de-DE"/>
              </w:rPr>
            </w:pPr>
          </w:p>
        </w:tc>
        <w:tc>
          <w:tcPr>
            <w:tcW w:w="2700" w:type="dxa"/>
            <w:vAlign w:val="bottom"/>
          </w:tcPr>
          <w:p w14:paraId="167DA620" w14:textId="77777777" w:rsidR="000044D9" w:rsidRDefault="001C40F1">
            <w:pPr>
              <w:rPr>
                <w:szCs w:val="21"/>
              </w:rPr>
            </w:pPr>
            <w:r>
              <w:rPr>
                <w:rFonts w:hint="eastAsia"/>
                <w:szCs w:val="21"/>
                <w:lang w:val="de-DE"/>
              </w:rPr>
              <w:t>能够</w:t>
            </w:r>
            <w:r>
              <w:rPr>
                <w:rFonts w:hint="eastAsia"/>
                <w:szCs w:val="21"/>
              </w:rPr>
              <w:t>描述人物的外貌和服装；讨论日常计划和安排；熟练掌握</w:t>
            </w:r>
            <w:proofErr w:type="spellStart"/>
            <w:r>
              <w:rPr>
                <w:szCs w:val="21"/>
              </w:rPr>
              <w:t>dass</w:t>
            </w:r>
            <w:proofErr w:type="spellEnd"/>
            <w:r>
              <w:rPr>
                <w:rFonts w:hint="eastAsia"/>
                <w:szCs w:val="21"/>
              </w:rPr>
              <w:t>从句和</w:t>
            </w:r>
            <w:proofErr w:type="spellStart"/>
            <w:r>
              <w:rPr>
                <w:szCs w:val="21"/>
              </w:rPr>
              <w:t>ob</w:t>
            </w:r>
            <w:proofErr w:type="spellEnd"/>
            <w:r>
              <w:rPr>
                <w:rFonts w:hint="eastAsia"/>
                <w:szCs w:val="21"/>
              </w:rPr>
              <w:t>从句的用法及第二格和第三格的形容词变化</w:t>
            </w:r>
          </w:p>
          <w:p w14:paraId="6D5AC41B" w14:textId="77777777" w:rsidR="000044D9" w:rsidRDefault="000044D9">
            <w:pPr>
              <w:rPr>
                <w:szCs w:val="21"/>
              </w:rPr>
            </w:pPr>
          </w:p>
          <w:p w14:paraId="4E223FA3" w14:textId="77777777" w:rsidR="000044D9" w:rsidRDefault="000044D9">
            <w:pPr>
              <w:rPr>
                <w:szCs w:val="21"/>
              </w:rPr>
            </w:pPr>
          </w:p>
          <w:p w14:paraId="12F02590" w14:textId="77777777" w:rsidR="000044D9" w:rsidRDefault="000044D9">
            <w:pPr>
              <w:rPr>
                <w:szCs w:val="21"/>
              </w:rPr>
            </w:pPr>
          </w:p>
          <w:p w14:paraId="21DDB485" w14:textId="77777777" w:rsidR="000044D9" w:rsidRDefault="000044D9">
            <w:pPr>
              <w:rPr>
                <w:szCs w:val="21"/>
              </w:rPr>
            </w:pPr>
          </w:p>
          <w:p w14:paraId="5163166D" w14:textId="77777777" w:rsidR="000044D9" w:rsidRDefault="000044D9">
            <w:pPr>
              <w:rPr>
                <w:szCs w:val="21"/>
              </w:rPr>
            </w:pPr>
          </w:p>
          <w:p w14:paraId="616031B5" w14:textId="77777777" w:rsidR="000044D9" w:rsidRDefault="000044D9">
            <w:pPr>
              <w:rPr>
                <w:szCs w:val="21"/>
              </w:rPr>
            </w:pPr>
          </w:p>
          <w:p w14:paraId="425FCBFD" w14:textId="77777777" w:rsidR="000044D9" w:rsidRDefault="000044D9">
            <w:pPr>
              <w:rPr>
                <w:szCs w:val="21"/>
              </w:rPr>
            </w:pPr>
          </w:p>
          <w:p w14:paraId="70217D94" w14:textId="77777777" w:rsidR="000044D9" w:rsidRDefault="000044D9">
            <w:pPr>
              <w:snapToGrid w:val="0"/>
              <w:spacing w:beforeLines="25" w:before="90"/>
              <w:rPr>
                <w:rFonts w:ascii="宋体"/>
                <w:szCs w:val="21"/>
                <w:lang w:val="de-DE"/>
              </w:rPr>
            </w:pPr>
          </w:p>
        </w:tc>
        <w:tc>
          <w:tcPr>
            <w:tcW w:w="1155" w:type="dxa"/>
            <w:vAlign w:val="bottom"/>
          </w:tcPr>
          <w:p w14:paraId="4FDB7A58" w14:textId="77777777" w:rsidR="000044D9" w:rsidRDefault="001C40F1">
            <w:pPr>
              <w:snapToGrid w:val="0"/>
              <w:spacing w:beforeLines="25" w:before="90"/>
              <w:ind w:firstLineChars="50" w:firstLine="105"/>
              <w:rPr>
                <w:rFonts w:ascii="宋体"/>
                <w:szCs w:val="21"/>
                <w:lang w:val="de-DE"/>
              </w:rPr>
            </w:pPr>
            <w:r>
              <w:rPr>
                <w:rFonts w:ascii="宋体"/>
                <w:szCs w:val="21"/>
                <w:lang w:val="de-DE"/>
              </w:rPr>
              <w:t>12</w:t>
            </w:r>
            <w:r>
              <w:rPr>
                <w:rFonts w:ascii="宋体" w:hint="eastAsia"/>
                <w:szCs w:val="21"/>
                <w:lang w:val="de-DE"/>
              </w:rPr>
              <w:t>学时</w:t>
            </w:r>
          </w:p>
          <w:p w14:paraId="31F16B3F" w14:textId="77777777" w:rsidR="000044D9" w:rsidRDefault="001C40F1">
            <w:pPr>
              <w:snapToGrid w:val="0"/>
              <w:spacing w:beforeLines="25" w:before="90"/>
              <w:ind w:firstLineChars="50" w:firstLine="105"/>
              <w:rPr>
                <w:rFonts w:ascii="宋体"/>
                <w:szCs w:val="21"/>
                <w:lang w:val="de-DE"/>
              </w:rPr>
            </w:pPr>
            <w:r>
              <w:rPr>
                <w:rFonts w:ascii="宋体" w:hint="eastAsia"/>
                <w:szCs w:val="21"/>
                <w:lang w:val="de-DE"/>
              </w:rPr>
              <w:t>（其中实践2学时）</w:t>
            </w:r>
          </w:p>
          <w:p w14:paraId="15AC0B3C" w14:textId="77777777" w:rsidR="000044D9" w:rsidRDefault="000044D9">
            <w:pPr>
              <w:snapToGrid w:val="0"/>
              <w:spacing w:beforeLines="25" w:before="90"/>
              <w:ind w:firstLineChars="50" w:firstLine="105"/>
              <w:rPr>
                <w:rFonts w:ascii="宋体"/>
                <w:szCs w:val="21"/>
                <w:lang w:val="de-DE"/>
              </w:rPr>
            </w:pPr>
          </w:p>
          <w:p w14:paraId="0437AAE2" w14:textId="77777777" w:rsidR="000044D9" w:rsidRDefault="000044D9">
            <w:pPr>
              <w:snapToGrid w:val="0"/>
              <w:spacing w:beforeLines="25" w:before="90"/>
              <w:ind w:firstLineChars="50" w:firstLine="105"/>
              <w:rPr>
                <w:rFonts w:ascii="宋体"/>
                <w:szCs w:val="21"/>
                <w:lang w:val="de-DE"/>
              </w:rPr>
            </w:pPr>
          </w:p>
          <w:p w14:paraId="66A34869" w14:textId="77777777" w:rsidR="000044D9" w:rsidRDefault="000044D9">
            <w:pPr>
              <w:snapToGrid w:val="0"/>
              <w:spacing w:beforeLines="25" w:before="90"/>
              <w:ind w:firstLineChars="50" w:firstLine="105"/>
              <w:rPr>
                <w:rFonts w:ascii="宋体"/>
                <w:szCs w:val="21"/>
                <w:lang w:val="de-DE"/>
              </w:rPr>
            </w:pPr>
          </w:p>
          <w:p w14:paraId="211DD9B6" w14:textId="77777777" w:rsidR="000044D9" w:rsidRDefault="000044D9">
            <w:pPr>
              <w:snapToGrid w:val="0"/>
              <w:spacing w:beforeLines="25" w:before="90"/>
              <w:ind w:firstLineChars="50" w:firstLine="105"/>
              <w:rPr>
                <w:rFonts w:ascii="宋体"/>
                <w:szCs w:val="21"/>
                <w:lang w:val="de-DE"/>
              </w:rPr>
            </w:pPr>
          </w:p>
          <w:p w14:paraId="1135CE5F" w14:textId="77777777" w:rsidR="000044D9" w:rsidRDefault="000044D9">
            <w:pPr>
              <w:snapToGrid w:val="0"/>
              <w:spacing w:beforeLines="25" w:before="90"/>
              <w:ind w:firstLineChars="50" w:firstLine="105"/>
              <w:rPr>
                <w:rFonts w:ascii="宋体"/>
                <w:szCs w:val="21"/>
                <w:lang w:val="de-DE"/>
              </w:rPr>
            </w:pPr>
          </w:p>
          <w:p w14:paraId="583ACF47" w14:textId="77777777" w:rsidR="000044D9" w:rsidRDefault="000044D9">
            <w:pPr>
              <w:snapToGrid w:val="0"/>
              <w:spacing w:beforeLines="25" w:before="90"/>
              <w:ind w:firstLineChars="50" w:firstLine="105"/>
              <w:rPr>
                <w:rFonts w:ascii="宋体"/>
                <w:szCs w:val="21"/>
                <w:lang w:val="de-DE"/>
              </w:rPr>
            </w:pPr>
          </w:p>
          <w:p w14:paraId="632EBC8B" w14:textId="77777777" w:rsidR="000044D9" w:rsidRDefault="000044D9">
            <w:pPr>
              <w:snapToGrid w:val="0"/>
              <w:spacing w:beforeLines="25" w:before="90"/>
              <w:ind w:firstLineChars="50" w:firstLine="105"/>
              <w:rPr>
                <w:rFonts w:ascii="宋体"/>
                <w:szCs w:val="21"/>
                <w:lang w:val="de-DE"/>
              </w:rPr>
            </w:pPr>
          </w:p>
          <w:p w14:paraId="130413F7" w14:textId="77777777" w:rsidR="000044D9" w:rsidRDefault="000044D9">
            <w:pPr>
              <w:snapToGrid w:val="0"/>
              <w:spacing w:beforeLines="25" w:before="90"/>
              <w:ind w:firstLineChars="50" w:firstLine="105"/>
              <w:rPr>
                <w:rFonts w:ascii="宋体"/>
                <w:szCs w:val="21"/>
                <w:lang w:val="de-DE"/>
              </w:rPr>
            </w:pPr>
          </w:p>
          <w:p w14:paraId="1E7E9AB0" w14:textId="77777777" w:rsidR="000044D9" w:rsidRDefault="000044D9">
            <w:pPr>
              <w:snapToGrid w:val="0"/>
              <w:spacing w:beforeLines="25" w:before="90"/>
              <w:ind w:firstLineChars="50" w:firstLine="105"/>
              <w:rPr>
                <w:rFonts w:ascii="宋体"/>
                <w:szCs w:val="21"/>
                <w:lang w:val="de-DE"/>
              </w:rPr>
            </w:pPr>
          </w:p>
        </w:tc>
      </w:tr>
      <w:tr w:rsidR="000044D9" w14:paraId="497B1190" w14:textId="77777777">
        <w:tc>
          <w:tcPr>
            <w:tcW w:w="648" w:type="dxa"/>
          </w:tcPr>
          <w:p w14:paraId="15A974A1" w14:textId="77777777" w:rsidR="000044D9" w:rsidRDefault="001C40F1">
            <w:pPr>
              <w:snapToGrid w:val="0"/>
              <w:spacing w:beforeLines="25" w:before="90"/>
              <w:ind w:firstLineChars="50" w:firstLine="105"/>
              <w:jc w:val="center"/>
              <w:rPr>
                <w:szCs w:val="21"/>
              </w:rPr>
            </w:pPr>
            <w:r>
              <w:rPr>
                <w:szCs w:val="21"/>
              </w:rPr>
              <w:t>10</w:t>
            </w:r>
          </w:p>
        </w:tc>
        <w:tc>
          <w:tcPr>
            <w:tcW w:w="4500" w:type="dxa"/>
            <w:vAlign w:val="bottom"/>
          </w:tcPr>
          <w:p w14:paraId="20EC0142" w14:textId="77777777" w:rsidR="000044D9" w:rsidRDefault="001C40F1">
            <w:pPr>
              <w:rPr>
                <w:lang w:val="de-DE"/>
              </w:rPr>
            </w:pPr>
            <w:r>
              <w:rPr>
                <w:lang w:val="de-DE"/>
              </w:rPr>
              <w:t>Lektion 4: Raub, Lüge und Betrug – Ein Krimi</w:t>
            </w:r>
          </w:p>
          <w:p w14:paraId="18F9005E" w14:textId="77777777" w:rsidR="000044D9" w:rsidRDefault="001C40F1">
            <w:pPr>
              <w:rPr>
                <w:rFonts w:ascii="宋体"/>
                <w:b/>
                <w:szCs w:val="21"/>
                <w:lang w:val="de-DE"/>
              </w:rPr>
            </w:pPr>
            <w:r>
              <w:rPr>
                <w:rFonts w:hint="eastAsia"/>
              </w:rPr>
              <w:t>知识要点</w:t>
            </w:r>
            <w:r>
              <w:rPr>
                <w:rFonts w:hint="eastAsia"/>
                <w:lang w:val="de-DE"/>
              </w:rPr>
              <w:t>：</w:t>
            </w:r>
          </w:p>
          <w:p w14:paraId="238FE340" w14:textId="77777777" w:rsidR="000044D9" w:rsidRDefault="001C40F1">
            <w:pPr>
              <w:pStyle w:val="a3"/>
              <w:spacing w:after="0"/>
              <w:ind w:left="1365" w:hangingChars="650" w:hanging="1365"/>
              <w:rPr>
                <w:kern w:val="2"/>
                <w:sz w:val="21"/>
                <w:lang w:val="de-DE"/>
              </w:rPr>
            </w:pPr>
            <w:r>
              <w:rPr>
                <w:kern w:val="2"/>
                <w:sz w:val="21"/>
                <w:lang w:val="de-DE"/>
              </w:rPr>
              <w:t>1) Präposition mit dem Akkusativ: durch, gegen</w:t>
            </w:r>
          </w:p>
          <w:p w14:paraId="620DE491" w14:textId="77777777" w:rsidR="000044D9" w:rsidRDefault="001C40F1">
            <w:pPr>
              <w:pStyle w:val="a3"/>
              <w:spacing w:after="0"/>
              <w:ind w:left="1365" w:hangingChars="650" w:hanging="1365"/>
              <w:rPr>
                <w:kern w:val="2"/>
                <w:sz w:val="21"/>
                <w:lang w:val="de-DE"/>
              </w:rPr>
            </w:pPr>
            <w:r>
              <w:rPr>
                <w:kern w:val="2"/>
                <w:sz w:val="21"/>
                <w:lang w:val="de-DE"/>
              </w:rPr>
              <w:t>2)Deklination bei Genitv und Dativ</w:t>
            </w:r>
          </w:p>
          <w:p w14:paraId="4A06721B" w14:textId="77777777" w:rsidR="000044D9" w:rsidRDefault="001C40F1">
            <w:pPr>
              <w:pStyle w:val="a3"/>
              <w:spacing w:after="0"/>
              <w:ind w:left="1365" w:hangingChars="650" w:hanging="1365"/>
              <w:rPr>
                <w:kern w:val="2"/>
                <w:sz w:val="21"/>
                <w:lang w:val="de-DE"/>
              </w:rPr>
            </w:pPr>
            <w:r>
              <w:rPr>
                <w:kern w:val="2"/>
                <w:sz w:val="21"/>
                <w:lang w:val="de-DE"/>
              </w:rPr>
              <w:t>3) Nomen im Akkusativ als Temporalangabe</w:t>
            </w:r>
          </w:p>
          <w:p w14:paraId="74545112" w14:textId="77777777" w:rsidR="000044D9" w:rsidRDefault="001C40F1">
            <w:pPr>
              <w:pStyle w:val="a3"/>
              <w:spacing w:after="0"/>
              <w:ind w:left="1365" w:hangingChars="650" w:hanging="1365"/>
              <w:rPr>
                <w:kern w:val="2"/>
                <w:sz w:val="21"/>
                <w:lang w:val="de-DE"/>
              </w:rPr>
            </w:pPr>
            <w:r>
              <w:rPr>
                <w:kern w:val="2"/>
                <w:sz w:val="21"/>
                <w:lang w:val="de-DE"/>
              </w:rPr>
              <w:t xml:space="preserve">  </w:t>
            </w:r>
            <w:r>
              <w:rPr>
                <w:rFonts w:hint="eastAsia"/>
                <w:kern w:val="2"/>
                <w:sz w:val="21"/>
              </w:rPr>
              <w:t>教学重点</w:t>
            </w:r>
            <w:r>
              <w:rPr>
                <w:rFonts w:hint="eastAsia"/>
                <w:kern w:val="2"/>
                <w:sz w:val="21"/>
                <w:lang w:val="de-DE"/>
              </w:rPr>
              <w:t>：</w:t>
            </w:r>
          </w:p>
          <w:p w14:paraId="61B70285" w14:textId="77777777" w:rsidR="000044D9" w:rsidRDefault="001C40F1">
            <w:pPr>
              <w:pStyle w:val="a3"/>
              <w:numPr>
                <w:ilvl w:val="0"/>
                <w:numId w:val="5"/>
              </w:numPr>
              <w:spacing w:after="0"/>
              <w:rPr>
                <w:kern w:val="2"/>
                <w:sz w:val="21"/>
                <w:lang w:val="de-DE"/>
              </w:rPr>
            </w:pPr>
            <w:r>
              <w:rPr>
                <w:kern w:val="2"/>
                <w:sz w:val="21"/>
                <w:lang w:val="de-DE"/>
              </w:rPr>
              <w:lastRenderedPageBreak/>
              <w:t>Die Studenten sollen Refletive Verben beherrschen</w:t>
            </w:r>
          </w:p>
          <w:p w14:paraId="44E88035" w14:textId="77777777" w:rsidR="000044D9" w:rsidRDefault="001C40F1">
            <w:pPr>
              <w:pStyle w:val="a3"/>
              <w:numPr>
                <w:ilvl w:val="0"/>
                <w:numId w:val="5"/>
              </w:numPr>
              <w:spacing w:after="0"/>
              <w:rPr>
                <w:kern w:val="2"/>
                <w:sz w:val="21"/>
                <w:lang w:val="de-DE"/>
              </w:rPr>
            </w:pPr>
            <w:r>
              <w:rPr>
                <w:kern w:val="2"/>
                <w:sz w:val="21"/>
                <w:lang w:val="de-DE"/>
              </w:rPr>
              <w:t>Die Studenten sollen sein Befinden ausdrücken</w:t>
            </w:r>
          </w:p>
          <w:p w14:paraId="268B4D91" w14:textId="77777777" w:rsidR="000044D9" w:rsidRDefault="001C40F1">
            <w:pPr>
              <w:tabs>
                <w:tab w:val="left" w:pos="7080"/>
              </w:tabs>
              <w:rPr>
                <w:lang w:val="de-DE"/>
              </w:rPr>
            </w:pPr>
            <w:r>
              <w:rPr>
                <w:lang w:val="de-DE"/>
              </w:rPr>
              <w:t xml:space="preserve">  </w:t>
            </w:r>
            <w:r>
              <w:rPr>
                <w:rFonts w:hint="eastAsia"/>
              </w:rPr>
              <w:t>教学难点</w:t>
            </w:r>
            <w:r>
              <w:rPr>
                <w:rFonts w:hint="eastAsia"/>
                <w:lang w:val="de-DE"/>
              </w:rPr>
              <w:t>：</w:t>
            </w:r>
          </w:p>
          <w:p w14:paraId="492B851F" w14:textId="77777777" w:rsidR="000044D9" w:rsidRDefault="001C40F1">
            <w:pPr>
              <w:pStyle w:val="a3"/>
              <w:spacing w:after="0"/>
              <w:ind w:left="1365" w:hangingChars="650" w:hanging="1365"/>
              <w:rPr>
                <w:kern w:val="2"/>
                <w:sz w:val="21"/>
                <w:lang w:val="de-DE"/>
              </w:rPr>
            </w:pPr>
            <w:r>
              <w:rPr>
                <w:kern w:val="2"/>
                <w:sz w:val="21"/>
                <w:lang w:val="de-DE"/>
              </w:rPr>
              <w:t>Wortschatz: Gesundheit, Ratschläge</w:t>
            </w:r>
          </w:p>
          <w:p w14:paraId="259EE11D" w14:textId="77777777" w:rsidR="000044D9" w:rsidRDefault="001C40F1">
            <w:pPr>
              <w:pStyle w:val="a3"/>
              <w:spacing w:after="0"/>
              <w:ind w:left="1365" w:hangingChars="650" w:hanging="1365"/>
              <w:rPr>
                <w:kern w:val="2"/>
                <w:sz w:val="21"/>
                <w:lang w:val="de-DE"/>
              </w:rPr>
            </w:pPr>
            <w:r>
              <w:rPr>
                <w:kern w:val="2"/>
                <w:sz w:val="21"/>
                <w:lang w:val="de-DE"/>
              </w:rPr>
              <w:t>Grammatik: Reflexive Verben</w:t>
            </w:r>
          </w:p>
          <w:p w14:paraId="5B2EC9C2" w14:textId="77777777" w:rsidR="000044D9" w:rsidRDefault="001C40F1">
            <w:pPr>
              <w:pStyle w:val="a3"/>
              <w:spacing w:after="0"/>
              <w:ind w:left="1365" w:hangingChars="650" w:hanging="1365"/>
              <w:rPr>
                <w:kern w:val="2"/>
                <w:sz w:val="21"/>
                <w:lang w:val="de-DE"/>
              </w:rPr>
            </w:pPr>
            <w:r>
              <w:rPr>
                <w:kern w:val="2"/>
                <w:sz w:val="21"/>
                <w:lang w:val="de-DE"/>
              </w:rPr>
              <w:t xml:space="preserve">Kommunikation: Gespräche zwischen Arzt und </w:t>
            </w:r>
          </w:p>
          <w:p w14:paraId="2CFF0878" w14:textId="77777777" w:rsidR="000044D9" w:rsidRDefault="001C40F1">
            <w:pPr>
              <w:pStyle w:val="a3"/>
              <w:spacing w:after="0"/>
              <w:ind w:left="1365" w:hangingChars="650" w:hanging="1365"/>
              <w:rPr>
                <w:kern w:val="2"/>
                <w:sz w:val="21"/>
                <w:lang w:val="de-DE"/>
              </w:rPr>
            </w:pPr>
            <w:r>
              <w:rPr>
                <w:kern w:val="2"/>
                <w:sz w:val="21"/>
                <w:lang w:val="de-DE"/>
              </w:rPr>
              <w:t>Patienten</w:t>
            </w:r>
          </w:p>
        </w:tc>
        <w:tc>
          <w:tcPr>
            <w:tcW w:w="2700" w:type="dxa"/>
            <w:vAlign w:val="bottom"/>
          </w:tcPr>
          <w:p w14:paraId="4EF4BA23" w14:textId="77777777" w:rsidR="000044D9" w:rsidRDefault="001C40F1">
            <w:pPr>
              <w:rPr>
                <w:szCs w:val="21"/>
              </w:rPr>
            </w:pPr>
            <w:r>
              <w:rPr>
                <w:rFonts w:hint="eastAsia"/>
                <w:szCs w:val="21"/>
                <w:lang w:val="de-DE"/>
              </w:rPr>
              <w:lastRenderedPageBreak/>
              <w:t>熟练掌握</w:t>
            </w:r>
            <w:r>
              <w:rPr>
                <w:rFonts w:hint="eastAsia"/>
                <w:szCs w:val="21"/>
              </w:rPr>
              <w:t>反身动词及其用法；学习医生与病人之间的对话，表达自己的感觉，提出建议以及接受和拒绝建议</w:t>
            </w:r>
          </w:p>
          <w:p w14:paraId="1D95A2B0" w14:textId="77777777" w:rsidR="000044D9" w:rsidRDefault="000044D9">
            <w:pPr>
              <w:rPr>
                <w:rFonts w:ascii="宋体"/>
                <w:szCs w:val="21"/>
              </w:rPr>
            </w:pPr>
          </w:p>
          <w:p w14:paraId="108F08D7" w14:textId="77777777" w:rsidR="000044D9" w:rsidRDefault="000044D9">
            <w:pPr>
              <w:rPr>
                <w:rFonts w:ascii="宋体"/>
                <w:szCs w:val="21"/>
              </w:rPr>
            </w:pPr>
          </w:p>
          <w:p w14:paraId="5A52DDD8" w14:textId="77777777" w:rsidR="000044D9" w:rsidRDefault="000044D9">
            <w:pPr>
              <w:rPr>
                <w:rFonts w:ascii="宋体"/>
                <w:szCs w:val="21"/>
              </w:rPr>
            </w:pPr>
          </w:p>
          <w:p w14:paraId="38159B15" w14:textId="77777777" w:rsidR="000044D9" w:rsidRDefault="000044D9">
            <w:pPr>
              <w:rPr>
                <w:rFonts w:ascii="宋体"/>
                <w:szCs w:val="21"/>
              </w:rPr>
            </w:pPr>
          </w:p>
          <w:p w14:paraId="2FEB58E2" w14:textId="77777777" w:rsidR="000044D9" w:rsidRDefault="000044D9">
            <w:pPr>
              <w:rPr>
                <w:rFonts w:ascii="宋体"/>
                <w:szCs w:val="21"/>
              </w:rPr>
            </w:pPr>
          </w:p>
        </w:tc>
        <w:tc>
          <w:tcPr>
            <w:tcW w:w="1155" w:type="dxa"/>
            <w:vAlign w:val="bottom"/>
          </w:tcPr>
          <w:p w14:paraId="72BDB149" w14:textId="77777777" w:rsidR="000044D9" w:rsidRDefault="001C40F1">
            <w:pPr>
              <w:snapToGrid w:val="0"/>
              <w:spacing w:beforeLines="25" w:before="90"/>
              <w:ind w:firstLineChars="50" w:firstLine="105"/>
              <w:rPr>
                <w:rFonts w:ascii="宋体"/>
                <w:szCs w:val="21"/>
                <w:lang w:val="de-DE"/>
              </w:rPr>
            </w:pPr>
            <w:r>
              <w:rPr>
                <w:rFonts w:ascii="宋体"/>
                <w:szCs w:val="21"/>
                <w:lang w:val="de-DE"/>
              </w:rPr>
              <w:lastRenderedPageBreak/>
              <w:t>12</w:t>
            </w:r>
            <w:r>
              <w:rPr>
                <w:rFonts w:ascii="宋体" w:hint="eastAsia"/>
                <w:szCs w:val="21"/>
                <w:lang w:val="de-DE"/>
              </w:rPr>
              <w:t>学时</w:t>
            </w:r>
          </w:p>
          <w:p w14:paraId="72473FE4" w14:textId="77777777" w:rsidR="000044D9" w:rsidRDefault="001C40F1">
            <w:pPr>
              <w:snapToGrid w:val="0"/>
              <w:spacing w:beforeLines="25" w:before="90"/>
              <w:ind w:firstLineChars="50" w:firstLine="105"/>
              <w:rPr>
                <w:rFonts w:ascii="宋体"/>
                <w:szCs w:val="21"/>
                <w:lang w:val="de-DE"/>
              </w:rPr>
            </w:pPr>
            <w:r>
              <w:rPr>
                <w:rFonts w:ascii="宋体" w:hint="eastAsia"/>
                <w:szCs w:val="21"/>
                <w:lang w:val="de-DE"/>
              </w:rPr>
              <w:t>（其中实践2学时）</w:t>
            </w:r>
          </w:p>
          <w:p w14:paraId="326B1021" w14:textId="77777777" w:rsidR="000044D9" w:rsidRDefault="000044D9">
            <w:pPr>
              <w:snapToGrid w:val="0"/>
              <w:spacing w:beforeLines="25" w:before="90"/>
              <w:ind w:firstLineChars="50" w:firstLine="105"/>
              <w:rPr>
                <w:rFonts w:ascii="宋体"/>
                <w:szCs w:val="21"/>
                <w:lang w:val="de-DE"/>
              </w:rPr>
            </w:pPr>
          </w:p>
          <w:p w14:paraId="50569708" w14:textId="77777777" w:rsidR="000044D9" w:rsidRDefault="000044D9">
            <w:pPr>
              <w:snapToGrid w:val="0"/>
              <w:spacing w:beforeLines="25" w:before="90"/>
              <w:ind w:firstLineChars="50" w:firstLine="105"/>
              <w:rPr>
                <w:rFonts w:ascii="宋体"/>
                <w:szCs w:val="21"/>
                <w:lang w:val="de-DE"/>
              </w:rPr>
            </w:pPr>
          </w:p>
          <w:p w14:paraId="24ECEDF7" w14:textId="77777777" w:rsidR="000044D9" w:rsidRDefault="000044D9">
            <w:pPr>
              <w:snapToGrid w:val="0"/>
              <w:spacing w:beforeLines="25" w:before="90"/>
              <w:ind w:firstLineChars="50" w:firstLine="105"/>
              <w:rPr>
                <w:rFonts w:ascii="宋体"/>
                <w:szCs w:val="21"/>
                <w:lang w:val="de-DE"/>
              </w:rPr>
            </w:pPr>
          </w:p>
          <w:p w14:paraId="3071F153" w14:textId="77777777" w:rsidR="000044D9" w:rsidRDefault="000044D9">
            <w:pPr>
              <w:snapToGrid w:val="0"/>
              <w:spacing w:beforeLines="25" w:before="90"/>
              <w:ind w:firstLineChars="50" w:firstLine="105"/>
              <w:rPr>
                <w:rFonts w:ascii="宋体"/>
                <w:szCs w:val="21"/>
                <w:lang w:val="de-DE"/>
              </w:rPr>
            </w:pPr>
          </w:p>
          <w:p w14:paraId="1E43D9C4" w14:textId="77777777" w:rsidR="000044D9" w:rsidRDefault="000044D9">
            <w:pPr>
              <w:snapToGrid w:val="0"/>
              <w:spacing w:beforeLines="25" w:before="90"/>
              <w:ind w:firstLineChars="50" w:firstLine="105"/>
              <w:rPr>
                <w:rFonts w:ascii="宋体"/>
                <w:szCs w:val="21"/>
                <w:lang w:val="de-DE"/>
              </w:rPr>
            </w:pPr>
          </w:p>
          <w:p w14:paraId="2C05FB29" w14:textId="77777777" w:rsidR="000044D9" w:rsidRDefault="000044D9">
            <w:pPr>
              <w:snapToGrid w:val="0"/>
              <w:spacing w:beforeLines="25" w:before="90"/>
              <w:ind w:firstLineChars="50" w:firstLine="105"/>
              <w:rPr>
                <w:rFonts w:ascii="宋体"/>
                <w:szCs w:val="21"/>
                <w:lang w:val="de-DE"/>
              </w:rPr>
            </w:pPr>
          </w:p>
          <w:p w14:paraId="7C812E41" w14:textId="77777777" w:rsidR="000044D9" w:rsidRDefault="000044D9">
            <w:pPr>
              <w:snapToGrid w:val="0"/>
              <w:spacing w:beforeLines="25" w:before="90"/>
              <w:ind w:firstLineChars="50" w:firstLine="105"/>
              <w:rPr>
                <w:rFonts w:ascii="宋体"/>
                <w:szCs w:val="21"/>
                <w:lang w:val="de-DE"/>
              </w:rPr>
            </w:pPr>
          </w:p>
          <w:p w14:paraId="02D87611" w14:textId="77777777" w:rsidR="000044D9" w:rsidRDefault="000044D9">
            <w:pPr>
              <w:snapToGrid w:val="0"/>
              <w:spacing w:beforeLines="25" w:before="90"/>
              <w:ind w:firstLineChars="50" w:firstLine="105"/>
              <w:rPr>
                <w:rFonts w:ascii="宋体"/>
                <w:szCs w:val="21"/>
                <w:lang w:val="de-DE"/>
              </w:rPr>
            </w:pPr>
          </w:p>
          <w:p w14:paraId="453626CB" w14:textId="77777777" w:rsidR="000044D9" w:rsidRDefault="000044D9">
            <w:pPr>
              <w:snapToGrid w:val="0"/>
              <w:spacing w:beforeLines="25" w:before="90"/>
              <w:ind w:firstLineChars="50" w:firstLine="105"/>
              <w:rPr>
                <w:rFonts w:ascii="宋体"/>
                <w:szCs w:val="21"/>
              </w:rPr>
            </w:pPr>
          </w:p>
        </w:tc>
      </w:tr>
      <w:tr w:rsidR="000044D9" w14:paraId="5F6D2883" w14:textId="77777777">
        <w:tc>
          <w:tcPr>
            <w:tcW w:w="648" w:type="dxa"/>
          </w:tcPr>
          <w:p w14:paraId="115DADA9" w14:textId="77777777" w:rsidR="000044D9" w:rsidRDefault="001C40F1">
            <w:pPr>
              <w:snapToGrid w:val="0"/>
              <w:spacing w:beforeLines="25" w:before="90"/>
              <w:ind w:firstLineChars="50" w:firstLine="105"/>
              <w:jc w:val="center"/>
              <w:rPr>
                <w:szCs w:val="21"/>
              </w:rPr>
            </w:pPr>
            <w:r>
              <w:rPr>
                <w:szCs w:val="21"/>
              </w:rPr>
              <w:lastRenderedPageBreak/>
              <w:t>11</w:t>
            </w:r>
          </w:p>
        </w:tc>
        <w:tc>
          <w:tcPr>
            <w:tcW w:w="4500" w:type="dxa"/>
            <w:vAlign w:val="bottom"/>
          </w:tcPr>
          <w:p w14:paraId="51DBF8E5" w14:textId="77777777" w:rsidR="000044D9" w:rsidRDefault="001C40F1">
            <w:pPr>
              <w:rPr>
                <w:lang w:val="de-DE"/>
              </w:rPr>
            </w:pPr>
            <w:r>
              <w:rPr>
                <w:lang w:val="de-DE"/>
              </w:rPr>
              <w:t>Lektion 5: Das Lernen lernen</w:t>
            </w:r>
            <w:r>
              <w:rPr>
                <w:rFonts w:hint="eastAsia"/>
                <w:lang w:val="de-DE"/>
              </w:rPr>
              <w:t>：</w:t>
            </w:r>
            <w:r>
              <w:rPr>
                <w:lang w:val="de-DE"/>
              </w:rPr>
              <w:t>Lesen</w:t>
            </w:r>
          </w:p>
          <w:p w14:paraId="7EE8547C" w14:textId="77777777" w:rsidR="000044D9" w:rsidRDefault="001C40F1">
            <w:pPr>
              <w:rPr>
                <w:rFonts w:ascii="宋体"/>
                <w:b/>
                <w:szCs w:val="21"/>
                <w:lang w:val="de-DE"/>
              </w:rPr>
            </w:pPr>
            <w:r>
              <w:rPr>
                <w:rFonts w:hint="eastAsia"/>
              </w:rPr>
              <w:t>知识要点</w:t>
            </w:r>
            <w:r>
              <w:rPr>
                <w:rFonts w:hint="eastAsia"/>
                <w:lang w:val="de-DE"/>
              </w:rPr>
              <w:t>：</w:t>
            </w:r>
          </w:p>
          <w:p w14:paraId="31FE1D72" w14:textId="77777777" w:rsidR="000044D9" w:rsidRDefault="001C40F1">
            <w:pPr>
              <w:pStyle w:val="a3"/>
              <w:spacing w:after="0"/>
              <w:ind w:left="1365" w:hangingChars="650" w:hanging="1365"/>
              <w:rPr>
                <w:kern w:val="2"/>
                <w:sz w:val="21"/>
                <w:lang w:val="de-DE"/>
              </w:rPr>
            </w:pPr>
            <w:r>
              <w:rPr>
                <w:kern w:val="2"/>
                <w:sz w:val="21"/>
                <w:lang w:val="de-DE"/>
              </w:rPr>
              <w:t>1) Pronominaladverbien</w:t>
            </w:r>
          </w:p>
          <w:p w14:paraId="7CBC76C0" w14:textId="77777777" w:rsidR="000044D9" w:rsidRDefault="001C40F1">
            <w:pPr>
              <w:pStyle w:val="a3"/>
              <w:spacing w:after="0"/>
              <w:ind w:left="1365" w:hangingChars="650" w:hanging="1365"/>
              <w:rPr>
                <w:kern w:val="2"/>
                <w:sz w:val="21"/>
                <w:lang w:val="de-DE"/>
              </w:rPr>
            </w:pPr>
            <w:r>
              <w:rPr>
                <w:kern w:val="2"/>
                <w:sz w:val="21"/>
                <w:lang w:val="de-DE"/>
              </w:rPr>
              <w:t>2)Nominalphrasen mit Linds- oder Rechtsattribut</w:t>
            </w:r>
          </w:p>
          <w:p w14:paraId="6524A9DF" w14:textId="77777777" w:rsidR="000044D9" w:rsidRDefault="001C40F1">
            <w:pPr>
              <w:pStyle w:val="a3"/>
              <w:spacing w:after="0"/>
              <w:ind w:left="1365" w:hangingChars="650" w:hanging="1365"/>
              <w:rPr>
                <w:kern w:val="2"/>
                <w:sz w:val="21"/>
                <w:lang w:val="de-DE"/>
              </w:rPr>
            </w:pPr>
            <w:r>
              <w:rPr>
                <w:kern w:val="2"/>
                <w:sz w:val="21"/>
                <w:lang w:val="de-DE"/>
              </w:rPr>
              <w:t xml:space="preserve">3) Zusammenfassung und Wiederholung von </w:t>
            </w:r>
          </w:p>
          <w:p w14:paraId="4A95AF3F" w14:textId="77777777" w:rsidR="000044D9" w:rsidRDefault="001C40F1">
            <w:pPr>
              <w:pStyle w:val="a3"/>
              <w:spacing w:after="0"/>
              <w:ind w:left="1365" w:hangingChars="650" w:hanging="1365"/>
              <w:rPr>
                <w:kern w:val="2"/>
                <w:sz w:val="21"/>
                <w:lang w:val="de-DE"/>
              </w:rPr>
            </w:pPr>
            <w:r>
              <w:rPr>
                <w:kern w:val="2"/>
                <w:sz w:val="21"/>
                <w:lang w:val="de-DE"/>
              </w:rPr>
              <w:t>Adjektivdeklination</w:t>
            </w:r>
          </w:p>
          <w:p w14:paraId="6B70D88E" w14:textId="77777777" w:rsidR="000044D9" w:rsidRDefault="001C40F1">
            <w:pPr>
              <w:pStyle w:val="a3"/>
              <w:spacing w:after="0"/>
              <w:ind w:left="1365" w:hangingChars="650" w:hanging="1365"/>
              <w:rPr>
                <w:kern w:val="2"/>
                <w:sz w:val="21"/>
                <w:lang w:val="de-DE"/>
              </w:rPr>
            </w:pPr>
            <w:r>
              <w:rPr>
                <w:kern w:val="2"/>
                <w:sz w:val="21"/>
                <w:lang w:val="de-DE"/>
              </w:rPr>
              <w:t xml:space="preserve">  </w:t>
            </w:r>
            <w:r>
              <w:rPr>
                <w:rFonts w:hint="eastAsia"/>
                <w:kern w:val="2"/>
                <w:sz w:val="21"/>
              </w:rPr>
              <w:t>教学重点</w:t>
            </w:r>
            <w:r>
              <w:rPr>
                <w:rFonts w:hint="eastAsia"/>
                <w:kern w:val="2"/>
                <w:sz w:val="21"/>
                <w:lang w:val="de-DE"/>
              </w:rPr>
              <w:t>：</w:t>
            </w:r>
          </w:p>
          <w:p w14:paraId="6330A32A" w14:textId="77777777" w:rsidR="000044D9" w:rsidRDefault="001C40F1">
            <w:pPr>
              <w:pStyle w:val="a3"/>
              <w:numPr>
                <w:ilvl w:val="0"/>
                <w:numId w:val="6"/>
              </w:numPr>
              <w:spacing w:after="0"/>
              <w:rPr>
                <w:kern w:val="2"/>
                <w:sz w:val="21"/>
                <w:lang w:val="de-DE"/>
              </w:rPr>
            </w:pPr>
            <w:r>
              <w:rPr>
                <w:kern w:val="2"/>
                <w:sz w:val="21"/>
                <w:lang w:val="de-DE"/>
              </w:rPr>
              <w:t>Die Studenten sollen wissen, was Lesen ist und welche Lesetechniken und Lesestrategie es gibt</w:t>
            </w:r>
          </w:p>
          <w:p w14:paraId="5BF06B88" w14:textId="77777777" w:rsidR="000044D9" w:rsidRDefault="001C40F1">
            <w:pPr>
              <w:pStyle w:val="a3"/>
              <w:numPr>
                <w:ilvl w:val="0"/>
                <w:numId w:val="6"/>
              </w:numPr>
              <w:spacing w:after="0"/>
              <w:rPr>
                <w:kern w:val="2"/>
                <w:sz w:val="21"/>
                <w:lang w:val="de-DE"/>
              </w:rPr>
            </w:pPr>
            <w:r>
              <w:rPr>
                <w:kern w:val="2"/>
                <w:sz w:val="21"/>
                <w:lang w:val="de-DE"/>
              </w:rPr>
              <w:t>Die Studenten sollen Lesetechniken und Lesestrategie anwenden lernen</w:t>
            </w:r>
          </w:p>
          <w:p w14:paraId="315A221D" w14:textId="77777777" w:rsidR="000044D9" w:rsidRDefault="001C40F1">
            <w:pPr>
              <w:tabs>
                <w:tab w:val="left" w:pos="7080"/>
              </w:tabs>
              <w:rPr>
                <w:lang w:val="de-DE"/>
              </w:rPr>
            </w:pPr>
            <w:r>
              <w:rPr>
                <w:lang w:val="de-DE"/>
              </w:rPr>
              <w:t xml:space="preserve">  </w:t>
            </w:r>
            <w:r>
              <w:rPr>
                <w:rFonts w:hint="eastAsia"/>
              </w:rPr>
              <w:t>教学难点</w:t>
            </w:r>
            <w:r>
              <w:rPr>
                <w:rFonts w:hint="eastAsia"/>
                <w:lang w:val="de-DE"/>
              </w:rPr>
              <w:t>：</w:t>
            </w:r>
          </w:p>
          <w:p w14:paraId="69DB86FA" w14:textId="77777777" w:rsidR="000044D9" w:rsidRDefault="001C40F1">
            <w:pPr>
              <w:pStyle w:val="a3"/>
              <w:rPr>
                <w:kern w:val="2"/>
                <w:sz w:val="21"/>
                <w:lang w:val="de-DE"/>
              </w:rPr>
            </w:pPr>
            <w:r>
              <w:rPr>
                <w:kern w:val="2"/>
                <w:sz w:val="21"/>
                <w:lang w:val="de-DE"/>
              </w:rPr>
              <w:t>Lesetechniken und Lesestrategie</w:t>
            </w:r>
          </w:p>
        </w:tc>
        <w:tc>
          <w:tcPr>
            <w:tcW w:w="2700" w:type="dxa"/>
            <w:vAlign w:val="bottom"/>
          </w:tcPr>
          <w:p w14:paraId="25D619DC" w14:textId="77777777" w:rsidR="000044D9" w:rsidRDefault="001C40F1">
            <w:pPr>
              <w:rPr>
                <w:sz w:val="28"/>
                <w:szCs w:val="28"/>
                <w:lang w:val="de-DE"/>
              </w:rPr>
            </w:pPr>
            <w:r>
              <w:rPr>
                <w:rFonts w:hint="eastAsia"/>
                <w:szCs w:val="21"/>
                <w:lang w:val="de-DE"/>
              </w:rPr>
              <w:t>交流阅读经验，学习运用阅读方法和技巧</w:t>
            </w:r>
          </w:p>
          <w:p w14:paraId="21AADC20" w14:textId="77777777" w:rsidR="000044D9" w:rsidRDefault="000044D9">
            <w:pPr>
              <w:snapToGrid w:val="0"/>
              <w:spacing w:beforeLines="25" w:before="90"/>
              <w:rPr>
                <w:rFonts w:ascii="宋体"/>
                <w:szCs w:val="21"/>
                <w:lang w:val="de-DE"/>
              </w:rPr>
            </w:pPr>
          </w:p>
          <w:p w14:paraId="32CB6AE1" w14:textId="77777777" w:rsidR="000044D9" w:rsidRDefault="000044D9">
            <w:pPr>
              <w:snapToGrid w:val="0"/>
              <w:spacing w:beforeLines="25" w:before="90"/>
              <w:rPr>
                <w:rFonts w:ascii="宋体"/>
                <w:szCs w:val="21"/>
                <w:lang w:val="de-DE"/>
              </w:rPr>
            </w:pPr>
          </w:p>
          <w:p w14:paraId="40CFF681" w14:textId="77777777" w:rsidR="000044D9" w:rsidRDefault="000044D9">
            <w:pPr>
              <w:snapToGrid w:val="0"/>
              <w:spacing w:beforeLines="25" w:before="90"/>
              <w:rPr>
                <w:rFonts w:ascii="宋体"/>
                <w:szCs w:val="21"/>
                <w:lang w:val="de-DE"/>
              </w:rPr>
            </w:pPr>
          </w:p>
          <w:p w14:paraId="0530989F" w14:textId="77777777" w:rsidR="000044D9" w:rsidRDefault="000044D9">
            <w:pPr>
              <w:snapToGrid w:val="0"/>
              <w:spacing w:beforeLines="25" w:before="90"/>
              <w:rPr>
                <w:rFonts w:ascii="宋体"/>
                <w:szCs w:val="21"/>
                <w:lang w:val="de-DE"/>
              </w:rPr>
            </w:pPr>
          </w:p>
          <w:p w14:paraId="345BB280" w14:textId="77777777" w:rsidR="000044D9" w:rsidRDefault="000044D9">
            <w:pPr>
              <w:snapToGrid w:val="0"/>
              <w:spacing w:beforeLines="25" w:before="90"/>
              <w:rPr>
                <w:rFonts w:ascii="宋体"/>
                <w:szCs w:val="21"/>
                <w:lang w:val="de-DE"/>
              </w:rPr>
            </w:pPr>
          </w:p>
          <w:p w14:paraId="3CDBAED1" w14:textId="77777777" w:rsidR="000044D9" w:rsidRDefault="000044D9">
            <w:pPr>
              <w:snapToGrid w:val="0"/>
              <w:spacing w:beforeLines="25" w:before="90"/>
              <w:rPr>
                <w:rFonts w:ascii="宋体"/>
                <w:szCs w:val="21"/>
                <w:lang w:val="de-DE"/>
              </w:rPr>
            </w:pPr>
          </w:p>
        </w:tc>
        <w:tc>
          <w:tcPr>
            <w:tcW w:w="1155" w:type="dxa"/>
            <w:vAlign w:val="bottom"/>
          </w:tcPr>
          <w:p w14:paraId="52CE6B5B" w14:textId="77777777" w:rsidR="000044D9" w:rsidRDefault="001C40F1">
            <w:pPr>
              <w:snapToGrid w:val="0"/>
              <w:spacing w:beforeLines="25" w:before="90"/>
              <w:ind w:firstLineChars="50" w:firstLine="105"/>
              <w:rPr>
                <w:rFonts w:ascii="宋体"/>
                <w:szCs w:val="21"/>
                <w:lang w:val="de-DE"/>
              </w:rPr>
            </w:pPr>
            <w:r>
              <w:rPr>
                <w:rFonts w:ascii="宋体"/>
                <w:szCs w:val="21"/>
                <w:lang w:val="de-DE"/>
              </w:rPr>
              <w:t>12</w:t>
            </w:r>
            <w:r>
              <w:rPr>
                <w:rFonts w:ascii="宋体" w:hint="eastAsia"/>
                <w:szCs w:val="21"/>
                <w:lang w:val="de-DE"/>
              </w:rPr>
              <w:t>学时</w:t>
            </w:r>
          </w:p>
          <w:p w14:paraId="53F95D52" w14:textId="77777777" w:rsidR="000044D9" w:rsidRDefault="001C40F1">
            <w:pPr>
              <w:snapToGrid w:val="0"/>
              <w:spacing w:beforeLines="25" w:before="90"/>
              <w:ind w:firstLineChars="50" w:firstLine="105"/>
              <w:rPr>
                <w:rFonts w:ascii="宋体"/>
                <w:szCs w:val="21"/>
                <w:lang w:val="de-DE"/>
              </w:rPr>
            </w:pPr>
            <w:r>
              <w:rPr>
                <w:rFonts w:ascii="宋体" w:hint="eastAsia"/>
                <w:szCs w:val="21"/>
                <w:lang w:val="de-DE"/>
              </w:rPr>
              <w:t>（其中实践2学时）</w:t>
            </w:r>
          </w:p>
          <w:p w14:paraId="207DF5C6" w14:textId="77777777" w:rsidR="000044D9" w:rsidRDefault="000044D9">
            <w:pPr>
              <w:snapToGrid w:val="0"/>
              <w:spacing w:beforeLines="25" w:before="90"/>
              <w:ind w:firstLineChars="50" w:firstLine="105"/>
              <w:rPr>
                <w:rFonts w:ascii="宋体"/>
                <w:szCs w:val="21"/>
                <w:lang w:val="de-DE"/>
              </w:rPr>
            </w:pPr>
          </w:p>
          <w:p w14:paraId="1B4A5E63" w14:textId="77777777" w:rsidR="000044D9" w:rsidRDefault="000044D9">
            <w:pPr>
              <w:snapToGrid w:val="0"/>
              <w:spacing w:beforeLines="25" w:before="90"/>
              <w:ind w:firstLineChars="50" w:firstLine="105"/>
              <w:rPr>
                <w:rFonts w:ascii="宋体"/>
                <w:szCs w:val="21"/>
                <w:lang w:val="de-DE"/>
              </w:rPr>
            </w:pPr>
          </w:p>
          <w:p w14:paraId="0F13AAF3" w14:textId="77777777" w:rsidR="000044D9" w:rsidRDefault="000044D9">
            <w:pPr>
              <w:snapToGrid w:val="0"/>
              <w:spacing w:beforeLines="25" w:before="90"/>
              <w:ind w:firstLineChars="50" w:firstLine="105"/>
              <w:rPr>
                <w:rFonts w:ascii="宋体"/>
                <w:szCs w:val="21"/>
                <w:lang w:val="de-DE"/>
              </w:rPr>
            </w:pPr>
          </w:p>
          <w:p w14:paraId="0091DB7D" w14:textId="77777777" w:rsidR="000044D9" w:rsidRDefault="000044D9">
            <w:pPr>
              <w:snapToGrid w:val="0"/>
              <w:spacing w:beforeLines="25" w:before="90"/>
              <w:ind w:firstLineChars="50" w:firstLine="105"/>
              <w:rPr>
                <w:rFonts w:ascii="宋体"/>
                <w:szCs w:val="21"/>
                <w:lang w:val="de-DE"/>
              </w:rPr>
            </w:pPr>
          </w:p>
          <w:p w14:paraId="769DE827" w14:textId="77777777" w:rsidR="000044D9" w:rsidRDefault="000044D9">
            <w:pPr>
              <w:snapToGrid w:val="0"/>
              <w:spacing w:beforeLines="25" w:before="90"/>
              <w:ind w:firstLineChars="50" w:firstLine="105"/>
              <w:rPr>
                <w:rFonts w:ascii="宋体"/>
                <w:szCs w:val="21"/>
                <w:lang w:val="de-DE"/>
              </w:rPr>
            </w:pPr>
          </w:p>
          <w:p w14:paraId="22E024A5" w14:textId="77777777" w:rsidR="000044D9" w:rsidRDefault="000044D9">
            <w:pPr>
              <w:snapToGrid w:val="0"/>
              <w:spacing w:beforeLines="25" w:before="90"/>
              <w:ind w:firstLineChars="50" w:firstLine="105"/>
              <w:rPr>
                <w:rFonts w:ascii="宋体"/>
                <w:szCs w:val="21"/>
                <w:lang w:val="de-DE"/>
              </w:rPr>
            </w:pPr>
          </w:p>
          <w:p w14:paraId="0BEA925B" w14:textId="77777777" w:rsidR="000044D9" w:rsidRDefault="000044D9">
            <w:pPr>
              <w:snapToGrid w:val="0"/>
              <w:spacing w:beforeLines="25" w:before="90"/>
              <w:ind w:firstLineChars="50" w:firstLine="105"/>
              <w:rPr>
                <w:rFonts w:ascii="宋体"/>
                <w:szCs w:val="21"/>
                <w:lang w:val="de-DE"/>
              </w:rPr>
            </w:pPr>
          </w:p>
          <w:p w14:paraId="40FD5A51" w14:textId="77777777" w:rsidR="000044D9" w:rsidRDefault="000044D9">
            <w:pPr>
              <w:snapToGrid w:val="0"/>
              <w:spacing w:beforeLines="25" w:before="90"/>
              <w:ind w:firstLineChars="50" w:firstLine="105"/>
              <w:rPr>
                <w:rFonts w:ascii="宋体"/>
                <w:szCs w:val="21"/>
                <w:lang w:val="de-DE"/>
              </w:rPr>
            </w:pPr>
          </w:p>
          <w:p w14:paraId="527EA42D" w14:textId="77777777" w:rsidR="000044D9" w:rsidRDefault="000044D9">
            <w:pPr>
              <w:snapToGrid w:val="0"/>
              <w:spacing w:beforeLines="25" w:before="90"/>
              <w:ind w:firstLineChars="50" w:firstLine="105"/>
              <w:rPr>
                <w:rFonts w:ascii="宋体"/>
                <w:szCs w:val="21"/>
              </w:rPr>
            </w:pPr>
          </w:p>
        </w:tc>
      </w:tr>
      <w:tr w:rsidR="000044D9" w14:paraId="3532E089" w14:textId="77777777">
        <w:tc>
          <w:tcPr>
            <w:tcW w:w="648" w:type="dxa"/>
          </w:tcPr>
          <w:p w14:paraId="79B82571" w14:textId="77777777" w:rsidR="000044D9" w:rsidRDefault="001C40F1">
            <w:pPr>
              <w:snapToGrid w:val="0"/>
              <w:spacing w:beforeLines="25" w:before="90"/>
              <w:ind w:firstLineChars="50" w:firstLine="105"/>
              <w:jc w:val="center"/>
              <w:rPr>
                <w:szCs w:val="21"/>
              </w:rPr>
            </w:pPr>
            <w:r>
              <w:rPr>
                <w:szCs w:val="21"/>
              </w:rPr>
              <w:t>12</w:t>
            </w:r>
          </w:p>
        </w:tc>
        <w:tc>
          <w:tcPr>
            <w:tcW w:w="4500" w:type="dxa"/>
            <w:vAlign w:val="bottom"/>
          </w:tcPr>
          <w:p w14:paraId="288169EC" w14:textId="77777777" w:rsidR="000044D9" w:rsidRDefault="001C40F1">
            <w:proofErr w:type="spellStart"/>
            <w:r>
              <w:t>Lektion</w:t>
            </w:r>
            <w:proofErr w:type="spellEnd"/>
            <w:r>
              <w:t xml:space="preserve"> 6: </w:t>
            </w:r>
            <w:proofErr w:type="spellStart"/>
            <w:r>
              <w:t>Zwischen</w:t>
            </w:r>
            <w:proofErr w:type="spellEnd"/>
            <w:r>
              <w:t xml:space="preserve"> </w:t>
            </w:r>
            <w:proofErr w:type="spellStart"/>
            <w:r>
              <w:t>gestern</w:t>
            </w:r>
            <w:proofErr w:type="spellEnd"/>
            <w:r>
              <w:t xml:space="preserve"> und </w:t>
            </w:r>
            <w:proofErr w:type="spellStart"/>
            <w:r>
              <w:t>morgen</w:t>
            </w:r>
            <w:proofErr w:type="spellEnd"/>
          </w:p>
          <w:p w14:paraId="07C93E9B" w14:textId="77777777" w:rsidR="000044D9" w:rsidRDefault="001C40F1">
            <w:pPr>
              <w:rPr>
                <w:rFonts w:ascii="宋体"/>
                <w:b/>
                <w:szCs w:val="21"/>
              </w:rPr>
            </w:pPr>
            <w:r>
              <w:rPr>
                <w:rFonts w:hint="eastAsia"/>
              </w:rPr>
              <w:t>知识要点：</w:t>
            </w:r>
          </w:p>
          <w:p w14:paraId="4E7378CE" w14:textId="77777777" w:rsidR="000044D9" w:rsidRDefault="001C40F1">
            <w:pPr>
              <w:pStyle w:val="a3"/>
              <w:spacing w:after="0"/>
              <w:ind w:left="1365" w:hangingChars="650" w:hanging="1365"/>
              <w:rPr>
                <w:kern w:val="2"/>
                <w:sz w:val="21"/>
              </w:rPr>
            </w:pPr>
            <w:r>
              <w:rPr>
                <w:kern w:val="2"/>
                <w:sz w:val="21"/>
              </w:rPr>
              <w:t xml:space="preserve">1) Das </w:t>
            </w:r>
            <w:proofErr w:type="spellStart"/>
            <w:r>
              <w:rPr>
                <w:kern w:val="2"/>
                <w:sz w:val="21"/>
              </w:rPr>
              <w:t>Präteritum</w:t>
            </w:r>
            <w:proofErr w:type="spellEnd"/>
            <w:r>
              <w:rPr>
                <w:kern w:val="2"/>
                <w:sz w:val="21"/>
              </w:rPr>
              <w:t xml:space="preserve"> von </w:t>
            </w:r>
            <w:proofErr w:type="spellStart"/>
            <w:r>
              <w:rPr>
                <w:kern w:val="2"/>
                <w:sz w:val="21"/>
              </w:rPr>
              <w:t>regelmäßigen</w:t>
            </w:r>
            <w:proofErr w:type="spellEnd"/>
            <w:r>
              <w:rPr>
                <w:kern w:val="2"/>
                <w:sz w:val="21"/>
              </w:rPr>
              <w:t xml:space="preserve"> </w:t>
            </w:r>
            <w:proofErr w:type="spellStart"/>
            <w:r>
              <w:rPr>
                <w:kern w:val="2"/>
                <w:sz w:val="21"/>
              </w:rPr>
              <w:t>Verben</w:t>
            </w:r>
            <w:proofErr w:type="spellEnd"/>
          </w:p>
          <w:p w14:paraId="3EEE4F07" w14:textId="77777777" w:rsidR="000044D9" w:rsidRDefault="001C40F1">
            <w:pPr>
              <w:pStyle w:val="a3"/>
              <w:spacing w:after="0"/>
              <w:ind w:left="1365" w:hangingChars="650" w:hanging="1365"/>
              <w:rPr>
                <w:kern w:val="2"/>
                <w:sz w:val="21"/>
              </w:rPr>
            </w:pPr>
            <w:r>
              <w:rPr>
                <w:kern w:val="2"/>
                <w:sz w:val="21"/>
              </w:rPr>
              <w:t xml:space="preserve">2) Der </w:t>
            </w:r>
            <w:proofErr w:type="spellStart"/>
            <w:r>
              <w:rPr>
                <w:kern w:val="2"/>
                <w:sz w:val="21"/>
              </w:rPr>
              <w:t>Kausalsatz</w:t>
            </w:r>
            <w:proofErr w:type="spellEnd"/>
            <w:r>
              <w:rPr>
                <w:kern w:val="2"/>
                <w:sz w:val="21"/>
              </w:rPr>
              <w:t xml:space="preserve"> </w:t>
            </w:r>
            <w:proofErr w:type="spellStart"/>
            <w:r>
              <w:rPr>
                <w:kern w:val="2"/>
                <w:sz w:val="21"/>
              </w:rPr>
              <w:t>mit</w:t>
            </w:r>
            <w:proofErr w:type="spellEnd"/>
            <w:r>
              <w:rPr>
                <w:kern w:val="2"/>
                <w:sz w:val="21"/>
              </w:rPr>
              <w:t xml:space="preserve"> </w:t>
            </w:r>
            <w:proofErr w:type="spellStart"/>
            <w:r>
              <w:rPr>
                <w:kern w:val="2"/>
                <w:sz w:val="21"/>
              </w:rPr>
              <w:t>weil</w:t>
            </w:r>
            <w:proofErr w:type="spellEnd"/>
            <w:r>
              <w:rPr>
                <w:kern w:val="2"/>
                <w:sz w:val="21"/>
              </w:rPr>
              <w:t xml:space="preserve"> und da</w:t>
            </w:r>
          </w:p>
          <w:p w14:paraId="575A915D" w14:textId="77777777" w:rsidR="000044D9" w:rsidRDefault="001C40F1">
            <w:pPr>
              <w:pStyle w:val="a3"/>
              <w:spacing w:after="0"/>
              <w:ind w:left="1365" w:hangingChars="650" w:hanging="1365"/>
              <w:rPr>
                <w:kern w:val="2"/>
                <w:sz w:val="21"/>
              </w:rPr>
            </w:pPr>
            <w:r>
              <w:rPr>
                <w:kern w:val="2"/>
                <w:sz w:val="21"/>
              </w:rPr>
              <w:t xml:space="preserve">3) </w:t>
            </w:r>
            <w:proofErr w:type="spellStart"/>
            <w:r>
              <w:rPr>
                <w:kern w:val="2"/>
                <w:sz w:val="21"/>
              </w:rPr>
              <w:t>Temporale</w:t>
            </w:r>
            <w:proofErr w:type="spellEnd"/>
            <w:r>
              <w:rPr>
                <w:kern w:val="2"/>
                <w:sz w:val="21"/>
              </w:rPr>
              <w:t xml:space="preserve"> </w:t>
            </w:r>
            <w:proofErr w:type="spellStart"/>
            <w:r>
              <w:rPr>
                <w:kern w:val="2"/>
                <w:sz w:val="21"/>
              </w:rPr>
              <w:t>Angabesätze</w:t>
            </w:r>
            <w:proofErr w:type="spellEnd"/>
            <w:r>
              <w:rPr>
                <w:kern w:val="2"/>
                <w:sz w:val="21"/>
              </w:rPr>
              <w:t xml:space="preserve"> </w:t>
            </w:r>
            <w:proofErr w:type="spellStart"/>
            <w:r>
              <w:rPr>
                <w:kern w:val="2"/>
                <w:sz w:val="21"/>
              </w:rPr>
              <w:t>mit</w:t>
            </w:r>
            <w:proofErr w:type="spellEnd"/>
            <w:r>
              <w:rPr>
                <w:kern w:val="2"/>
                <w:sz w:val="21"/>
              </w:rPr>
              <w:t xml:space="preserve"> </w:t>
            </w:r>
            <w:proofErr w:type="spellStart"/>
            <w:r>
              <w:rPr>
                <w:kern w:val="2"/>
                <w:sz w:val="21"/>
              </w:rPr>
              <w:t>während</w:t>
            </w:r>
            <w:proofErr w:type="spellEnd"/>
            <w:r>
              <w:rPr>
                <w:kern w:val="2"/>
                <w:sz w:val="21"/>
              </w:rPr>
              <w:t xml:space="preserve">, </w:t>
            </w:r>
            <w:proofErr w:type="spellStart"/>
            <w:r>
              <w:rPr>
                <w:kern w:val="2"/>
                <w:sz w:val="21"/>
              </w:rPr>
              <w:t>bevor</w:t>
            </w:r>
            <w:proofErr w:type="spellEnd"/>
          </w:p>
          <w:p w14:paraId="4887841C" w14:textId="77777777" w:rsidR="000044D9" w:rsidRDefault="001C40F1">
            <w:pPr>
              <w:pStyle w:val="a3"/>
              <w:spacing w:after="0"/>
              <w:ind w:left="1365" w:hangingChars="650" w:hanging="1365"/>
              <w:rPr>
                <w:kern w:val="2"/>
                <w:sz w:val="21"/>
              </w:rPr>
            </w:pPr>
            <w:r>
              <w:rPr>
                <w:kern w:val="2"/>
                <w:sz w:val="21"/>
              </w:rPr>
              <w:t xml:space="preserve">  </w:t>
            </w:r>
            <w:r>
              <w:rPr>
                <w:rFonts w:hint="eastAsia"/>
                <w:kern w:val="2"/>
                <w:sz w:val="21"/>
              </w:rPr>
              <w:t>教学重点：</w:t>
            </w:r>
          </w:p>
          <w:p w14:paraId="11E41285" w14:textId="77777777" w:rsidR="000044D9" w:rsidRDefault="001C40F1">
            <w:pPr>
              <w:pStyle w:val="a3"/>
              <w:ind w:left="315" w:hangingChars="150" w:hanging="315"/>
              <w:rPr>
                <w:kern w:val="2"/>
                <w:sz w:val="21"/>
              </w:rPr>
            </w:pPr>
            <w:r>
              <w:rPr>
                <w:kern w:val="2"/>
                <w:sz w:val="21"/>
              </w:rPr>
              <w:t xml:space="preserve">1. Die </w:t>
            </w:r>
            <w:proofErr w:type="spellStart"/>
            <w:r>
              <w:rPr>
                <w:kern w:val="2"/>
                <w:sz w:val="21"/>
              </w:rPr>
              <w:t>Studenten</w:t>
            </w:r>
            <w:proofErr w:type="spellEnd"/>
            <w:r>
              <w:rPr>
                <w:kern w:val="2"/>
                <w:sz w:val="21"/>
              </w:rPr>
              <w:t xml:space="preserve"> </w:t>
            </w:r>
            <w:proofErr w:type="spellStart"/>
            <w:r>
              <w:rPr>
                <w:kern w:val="2"/>
                <w:sz w:val="21"/>
              </w:rPr>
              <w:t>sollen</w:t>
            </w:r>
            <w:proofErr w:type="spellEnd"/>
            <w:r>
              <w:rPr>
                <w:kern w:val="2"/>
                <w:sz w:val="21"/>
              </w:rPr>
              <w:t xml:space="preserve"> </w:t>
            </w:r>
            <w:proofErr w:type="spellStart"/>
            <w:r>
              <w:rPr>
                <w:kern w:val="2"/>
                <w:sz w:val="21"/>
              </w:rPr>
              <w:t>Präteritum</w:t>
            </w:r>
            <w:proofErr w:type="spellEnd"/>
            <w:r>
              <w:rPr>
                <w:kern w:val="2"/>
                <w:sz w:val="21"/>
              </w:rPr>
              <w:t xml:space="preserve"> von </w:t>
            </w:r>
            <w:proofErr w:type="spellStart"/>
            <w:r>
              <w:rPr>
                <w:kern w:val="2"/>
                <w:sz w:val="21"/>
              </w:rPr>
              <w:t>regelmäßigen</w:t>
            </w:r>
            <w:proofErr w:type="spellEnd"/>
            <w:r>
              <w:rPr>
                <w:kern w:val="2"/>
                <w:sz w:val="21"/>
              </w:rPr>
              <w:t xml:space="preserve"> </w:t>
            </w:r>
            <w:proofErr w:type="spellStart"/>
            <w:r>
              <w:rPr>
                <w:kern w:val="2"/>
                <w:sz w:val="21"/>
              </w:rPr>
              <w:t>Verben</w:t>
            </w:r>
            <w:proofErr w:type="spellEnd"/>
            <w:r>
              <w:rPr>
                <w:kern w:val="2"/>
                <w:sz w:val="21"/>
              </w:rPr>
              <w:t xml:space="preserve"> und </w:t>
            </w:r>
            <w:proofErr w:type="spellStart"/>
            <w:r>
              <w:rPr>
                <w:kern w:val="2"/>
                <w:sz w:val="21"/>
              </w:rPr>
              <w:t>temporale</w:t>
            </w:r>
            <w:proofErr w:type="spellEnd"/>
            <w:r>
              <w:rPr>
                <w:kern w:val="2"/>
                <w:sz w:val="21"/>
              </w:rPr>
              <w:t xml:space="preserve"> </w:t>
            </w:r>
            <w:proofErr w:type="spellStart"/>
            <w:r>
              <w:rPr>
                <w:kern w:val="2"/>
                <w:sz w:val="21"/>
              </w:rPr>
              <w:t>Satzgefüge</w:t>
            </w:r>
            <w:proofErr w:type="spellEnd"/>
            <w:r>
              <w:rPr>
                <w:kern w:val="2"/>
                <w:sz w:val="21"/>
              </w:rPr>
              <w:t xml:space="preserve"> (</w:t>
            </w:r>
            <w:proofErr w:type="spellStart"/>
            <w:r>
              <w:rPr>
                <w:kern w:val="2"/>
                <w:sz w:val="21"/>
              </w:rPr>
              <w:t>während</w:t>
            </w:r>
            <w:proofErr w:type="spellEnd"/>
            <w:r>
              <w:rPr>
                <w:kern w:val="2"/>
                <w:sz w:val="21"/>
              </w:rPr>
              <w:t xml:space="preserve">, </w:t>
            </w:r>
            <w:proofErr w:type="spellStart"/>
            <w:r>
              <w:rPr>
                <w:kern w:val="2"/>
                <w:sz w:val="21"/>
              </w:rPr>
              <w:t>bevor</w:t>
            </w:r>
            <w:proofErr w:type="spellEnd"/>
            <w:r>
              <w:rPr>
                <w:kern w:val="2"/>
                <w:sz w:val="21"/>
              </w:rPr>
              <w:t xml:space="preserve">) </w:t>
            </w:r>
            <w:proofErr w:type="spellStart"/>
            <w:r>
              <w:rPr>
                <w:kern w:val="2"/>
                <w:sz w:val="21"/>
              </w:rPr>
              <w:t>beherrschen</w:t>
            </w:r>
            <w:proofErr w:type="spellEnd"/>
          </w:p>
          <w:p w14:paraId="75A744D1" w14:textId="77777777" w:rsidR="000044D9" w:rsidRDefault="001C40F1">
            <w:pPr>
              <w:pStyle w:val="a3"/>
              <w:ind w:left="210" w:hangingChars="100" w:hanging="210"/>
              <w:rPr>
                <w:kern w:val="2"/>
                <w:sz w:val="21"/>
              </w:rPr>
            </w:pPr>
            <w:r>
              <w:rPr>
                <w:kern w:val="2"/>
                <w:sz w:val="21"/>
              </w:rPr>
              <w:t xml:space="preserve">2. Die </w:t>
            </w:r>
            <w:proofErr w:type="spellStart"/>
            <w:r>
              <w:rPr>
                <w:kern w:val="2"/>
                <w:sz w:val="21"/>
              </w:rPr>
              <w:t>Studenten</w:t>
            </w:r>
            <w:proofErr w:type="spellEnd"/>
            <w:r>
              <w:rPr>
                <w:kern w:val="2"/>
                <w:sz w:val="21"/>
              </w:rPr>
              <w:t xml:space="preserve"> </w:t>
            </w:r>
            <w:proofErr w:type="spellStart"/>
            <w:r>
              <w:rPr>
                <w:kern w:val="2"/>
                <w:sz w:val="21"/>
              </w:rPr>
              <w:t>sollen</w:t>
            </w:r>
            <w:proofErr w:type="spellEnd"/>
            <w:r>
              <w:rPr>
                <w:kern w:val="2"/>
                <w:sz w:val="21"/>
              </w:rPr>
              <w:t xml:space="preserve"> den </w:t>
            </w:r>
            <w:proofErr w:type="spellStart"/>
            <w:r>
              <w:rPr>
                <w:kern w:val="2"/>
                <w:sz w:val="21"/>
              </w:rPr>
              <w:t>Lebenslauf</w:t>
            </w:r>
            <w:proofErr w:type="spellEnd"/>
            <w:r>
              <w:rPr>
                <w:kern w:val="2"/>
                <w:sz w:val="21"/>
              </w:rPr>
              <w:t xml:space="preserve"> </w:t>
            </w:r>
            <w:proofErr w:type="spellStart"/>
            <w:r>
              <w:rPr>
                <w:kern w:val="2"/>
                <w:sz w:val="21"/>
              </w:rPr>
              <w:t>mündlich</w:t>
            </w:r>
            <w:proofErr w:type="spellEnd"/>
            <w:r>
              <w:rPr>
                <w:kern w:val="2"/>
                <w:sz w:val="21"/>
              </w:rPr>
              <w:t xml:space="preserve"> und </w:t>
            </w:r>
            <w:proofErr w:type="spellStart"/>
            <w:r>
              <w:rPr>
                <w:kern w:val="2"/>
                <w:sz w:val="21"/>
              </w:rPr>
              <w:t>schriftlich</w:t>
            </w:r>
            <w:proofErr w:type="spellEnd"/>
            <w:r>
              <w:rPr>
                <w:kern w:val="2"/>
                <w:sz w:val="21"/>
              </w:rPr>
              <w:t xml:space="preserve"> </w:t>
            </w:r>
            <w:proofErr w:type="spellStart"/>
            <w:r>
              <w:rPr>
                <w:kern w:val="2"/>
                <w:sz w:val="21"/>
              </w:rPr>
              <w:t>zum</w:t>
            </w:r>
            <w:proofErr w:type="spellEnd"/>
            <w:r>
              <w:rPr>
                <w:kern w:val="2"/>
                <w:sz w:val="21"/>
              </w:rPr>
              <w:t xml:space="preserve"> </w:t>
            </w:r>
            <w:proofErr w:type="spellStart"/>
            <w:r>
              <w:rPr>
                <w:kern w:val="2"/>
                <w:sz w:val="21"/>
              </w:rPr>
              <w:t>Ausdruck</w:t>
            </w:r>
            <w:proofErr w:type="spellEnd"/>
            <w:r>
              <w:rPr>
                <w:kern w:val="2"/>
                <w:sz w:val="21"/>
              </w:rPr>
              <w:t xml:space="preserve"> </w:t>
            </w:r>
            <w:proofErr w:type="spellStart"/>
            <w:r>
              <w:rPr>
                <w:kern w:val="2"/>
                <w:sz w:val="21"/>
              </w:rPr>
              <w:t>bringen</w:t>
            </w:r>
            <w:proofErr w:type="spellEnd"/>
            <w:r>
              <w:rPr>
                <w:kern w:val="2"/>
                <w:sz w:val="21"/>
              </w:rPr>
              <w:t>.</w:t>
            </w:r>
          </w:p>
          <w:p w14:paraId="2D07F139" w14:textId="77777777" w:rsidR="000044D9" w:rsidRDefault="001C40F1">
            <w:pPr>
              <w:tabs>
                <w:tab w:val="left" w:pos="7080"/>
              </w:tabs>
            </w:pPr>
            <w:r>
              <w:t xml:space="preserve">  </w:t>
            </w:r>
            <w:r>
              <w:rPr>
                <w:rFonts w:hint="eastAsia"/>
              </w:rPr>
              <w:t>教学难点：</w:t>
            </w:r>
          </w:p>
          <w:p w14:paraId="24BDF5BE" w14:textId="77777777" w:rsidR="000044D9" w:rsidRDefault="001C40F1">
            <w:pPr>
              <w:pStyle w:val="a3"/>
              <w:spacing w:after="0"/>
              <w:ind w:left="1365" w:hangingChars="650" w:hanging="1365"/>
              <w:rPr>
                <w:kern w:val="2"/>
                <w:sz w:val="21"/>
              </w:rPr>
            </w:pPr>
            <w:proofErr w:type="spellStart"/>
            <w:r>
              <w:rPr>
                <w:kern w:val="2"/>
                <w:sz w:val="21"/>
              </w:rPr>
              <w:t>Wortschatz</w:t>
            </w:r>
            <w:proofErr w:type="spellEnd"/>
            <w:r>
              <w:rPr>
                <w:kern w:val="2"/>
                <w:sz w:val="21"/>
              </w:rPr>
              <w:t xml:space="preserve">: </w:t>
            </w:r>
            <w:proofErr w:type="spellStart"/>
            <w:r>
              <w:rPr>
                <w:kern w:val="2"/>
                <w:sz w:val="21"/>
              </w:rPr>
              <w:t>Berufswünsche</w:t>
            </w:r>
            <w:proofErr w:type="spellEnd"/>
          </w:p>
          <w:p w14:paraId="2689524A" w14:textId="77777777" w:rsidR="000044D9" w:rsidRDefault="001C40F1">
            <w:pPr>
              <w:pStyle w:val="a3"/>
              <w:spacing w:after="0"/>
              <w:ind w:left="1103" w:hangingChars="525" w:hanging="1103"/>
              <w:rPr>
                <w:kern w:val="2"/>
                <w:sz w:val="21"/>
              </w:rPr>
            </w:pPr>
            <w:r>
              <w:rPr>
                <w:kern w:val="2"/>
                <w:sz w:val="21"/>
              </w:rPr>
              <w:t xml:space="preserve">Grammatik: </w:t>
            </w:r>
            <w:proofErr w:type="spellStart"/>
            <w:r>
              <w:rPr>
                <w:kern w:val="2"/>
                <w:sz w:val="21"/>
              </w:rPr>
              <w:t>Präteritum</w:t>
            </w:r>
            <w:proofErr w:type="spellEnd"/>
            <w:r>
              <w:rPr>
                <w:kern w:val="2"/>
                <w:sz w:val="21"/>
              </w:rPr>
              <w:t xml:space="preserve"> von </w:t>
            </w:r>
            <w:proofErr w:type="spellStart"/>
            <w:r>
              <w:rPr>
                <w:kern w:val="2"/>
                <w:sz w:val="21"/>
              </w:rPr>
              <w:t>regelmäßigen</w:t>
            </w:r>
            <w:proofErr w:type="spellEnd"/>
            <w:r>
              <w:rPr>
                <w:kern w:val="2"/>
                <w:sz w:val="21"/>
              </w:rPr>
              <w:t xml:space="preserve"> </w:t>
            </w:r>
            <w:proofErr w:type="spellStart"/>
            <w:r>
              <w:rPr>
                <w:kern w:val="2"/>
                <w:sz w:val="21"/>
              </w:rPr>
              <w:t>Verben</w:t>
            </w:r>
            <w:proofErr w:type="spellEnd"/>
            <w:r>
              <w:rPr>
                <w:kern w:val="2"/>
                <w:sz w:val="21"/>
              </w:rPr>
              <w:t xml:space="preserve"> </w:t>
            </w:r>
          </w:p>
          <w:p w14:paraId="7D26B9AB" w14:textId="77777777" w:rsidR="000044D9" w:rsidRDefault="001C40F1">
            <w:pPr>
              <w:pStyle w:val="a3"/>
              <w:spacing w:after="0"/>
              <w:ind w:left="1103" w:hangingChars="525" w:hanging="1103"/>
              <w:rPr>
                <w:kern w:val="2"/>
                <w:sz w:val="21"/>
              </w:rPr>
            </w:pPr>
            <w:r>
              <w:rPr>
                <w:kern w:val="2"/>
                <w:sz w:val="21"/>
              </w:rPr>
              <w:t xml:space="preserve">und </w:t>
            </w:r>
            <w:proofErr w:type="spellStart"/>
            <w:r>
              <w:rPr>
                <w:kern w:val="2"/>
                <w:sz w:val="21"/>
              </w:rPr>
              <w:t>temporale</w:t>
            </w:r>
            <w:proofErr w:type="spellEnd"/>
            <w:r>
              <w:rPr>
                <w:kern w:val="2"/>
                <w:sz w:val="21"/>
              </w:rPr>
              <w:t xml:space="preserve"> </w:t>
            </w:r>
            <w:proofErr w:type="spellStart"/>
            <w:r>
              <w:rPr>
                <w:kern w:val="2"/>
                <w:sz w:val="21"/>
              </w:rPr>
              <w:t>Satzgefüge</w:t>
            </w:r>
            <w:proofErr w:type="spellEnd"/>
            <w:r>
              <w:rPr>
                <w:kern w:val="2"/>
                <w:sz w:val="21"/>
              </w:rPr>
              <w:t xml:space="preserve"> (</w:t>
            </w:r>
            <w:proofErr w:type="spellStart"/>
            <w:r>
              <w:rPr>
                <w:kern w:val="2"/>
                <w:sz w:val="21"/>
              </w:rPr>
              <w:t>während</w:t>
            </w:r>
            <w:proofErr w:type="spellEnd"/>
            <w:r>
              <w:rPr>
                <w:kern w:val="2"/>
                <w:sz w:val="21"/>
              </w:rPr>
              <w:t xml:space="preserve">, </w:t>
            </w:r>
            <w:proofErr w:type="spellStart"/>
            <w:r>
              <w:rPr>
                <w:kern w:val="2"/>
                <w:sz w:val="21"/>
              </w:rPr>
              <w:t>bevor</w:t>
            </w:r>
            <w:proofErr w:type="spellEnd"/>
            <w:r>
              <w:rPr>
                <w:kern w:val="2"/>
                <w:sz w:val="21"/>
              </w:rPr>
              <w:t>)</w:t>
            </w:r>
          </w:p>
          <w:p w14:paraId="51ADDEB0" w14:textId="77777777" w:rsidR="000044D9" w:rsidRDefault="001C40F1">
            <w:pPr>
              <w:pStyle w:val="a3"/>
              <w:spacing w:after="0"/>
              <w:ind w:left="1365" w:hangingChars="650" w:hanging="1365"/>
              <w:rPr>
                <w:kern w:val="2"/>
                <w:sz w:val="21"/>
              </w:rPr>
            </w:pPr>
            <w:proofErr w:type="spellStart"/>
            <w:r>
              <w:rPr>
                <w:kern w:val="2"/>
                <w:sz w:val="21"/>
              </w:rPr>
              <w:t>Kommunikation</w:t>
            </w:r>
            <w:proofErr w:type="spellEnd"/>
            <w:r>
              <w:rPr>
                <w:kern w:val="2"/>
                <w:sz w:val="21"/>
              </w:rPr>
              <w:t xml:space="preserve">: </w:t>
            </w:r>
            <w:proofErr w:type="spellStart"/>
            <w:r>
              <w:rPr>
                <w:kern w:val="2"/>
                <w:sz w:val="21"/>
              </w:rPr>
              <w:t>über</w:t>
            </w:r>
            <w:proofErr w:type="spellEnd"/>
            <w:r>
              <w:rPr>
                <w:kern w:val="2"/>
                <w:sz w:val="21"/>
              </w:rPr>
              <w:t xml:space="preserve"> </w:t>
            </w:r>
            <w:proofErr w:type="spellStart"/>
            <w:r>
              <w:rPr>
                <w:kern w:val="2"/>
                <w:sz w:val="21"/>
              </w:rPr>
              <w:t>Lebenslauf</w:t>
            </w:r>
            <w:proofErr w:type="spellEnd"/>
            <w:r>
              <w:rPr>
                <w:kern w:val="2"/>
                <w:sz w:val="21"/>
              </w:rPr>
              <w:t xml:space="preserve"> und </w:t>
            </w:r>
            <w:proofErr w:type="spellStart"/>
            <w:r>
              <w:rPr>
                <w:kern w:val="2"/>
                <w:sz w:val="21"/>
              </w:rPr>
              <w:t>Berufsziele</w:t>
            </w:r>
            <w:proofErr w:type="spellEnd"/>
            <w:r>
              <w:rPr>
                <w:kern w:val="2"/>
                <w:sz w:val="21"/>
              </w:rPr>
              <w:t xml:space="preserve"> </w:t>
            </w:r>
          </w:p>
          <w:p w14:paraId="1644F2A9" w14:textId="77777777" w:rsidR="000044D9" w:rsidRDefault="001C40F1">
            <w:pPr>
              <w:pStyle w:val="a3"/>
              <w:spacing w:after="0"/>
              <w:ind w:left="1365" w:hangingChars="650" w:hanging="1365"/>
              <w:rPr>
                <w:kern w:val="2"/>
                <w:sz w:val="21"/>
                <w:lang w:val="de-DE"/>
              </w:rPr>
            </w:pPr>
            <w:r>
              <w:rPr>
                <w:kern w:val="2"/>
                <w:sz w:val="21"/>
                <w:lang w:val="de-DE"/>
              </w:rPr>
              <w:t>erzählen</w:t>
            </w:r>
          </w:p>
        </w:tc>
        <w:tc>
          <w:tcPr>
            <w:tcW w:w="2700" w:type="dxa"/>
            <w:vAlign w:val="bottom"/>
          </w:tcPr>
          <w:p w14:paraId="6E1E065F" w14:textId="77777777" w:rsidR="000044D9" w:rsidRDefault="001C40F1">
            <w:pPr>
              <w:rPr>
                <w:szCs w:val="21"/>
                <w:lang w:val="de-DE"/>
              </w:rPr>
            </w:pPr>
            <w:r>
              <w:rPr>
                <w:rFonts w:hint="eastAsia"/>
                <w:szCs w:val="21"/>
                <w:lang w:val="de-DE"/>
              </w:rPr>
              <w:t>学习介绍自己的生平和教育背景，表达职业目标和愿望；熟练掌握规则动词的过去时；学习</w:t>
            </w:r>
            <w:r>
              <w:rPr>
                <w:szCs w:val="21"/>
                <w:lang w:val="de-DE"/>
              </w:rPr>
              <w:t>weil</w:t>
            </w:r>
            <w:r>
              <w:rPr>
                <w:rFonts w:hint="eastAsia"/>
                <w:szCs w:val="21"/>
                <w:lang w:val="de-DE"/>
              </w:rPr>
              <w:t>和</w:t>
            </w:r>
            <w:r>
              <w:rPr>
                <w:szCs w:val="21"/>
                <w:lang w:val="de-DE"/>
              </w:rPr>
              <w:t>da</w:t>
            </w:r>
            <w:r>
              <w:rPr>
                <w:rFonts w:hint="eastAsia"/>
                <w:szCs w:val="21"/>
                <w:lang w:val="de-DE"/>
              </w:rPr>
              <w:t>引导的原因从句，</w:t>
            </w:r>
            <w:r>
              <w:rPr>
                <w:szCs w:val="21"/>
                <w:lang w:val="de-DE"/>
              </w:rPr>
              <w:t>während</w:t>
            </w:r>
            <w:r>
              <w:rPr>
                <w:rFonts w:hint="eastAsia"/>
                <w:szCs w:val="21"/>
                <w:lang w:val="de-DE"/>
              </w:rPr>
              <w:t>和</w:t>
            </w:r>
            <w:r>
              <w:rPr>
                <w:szCs w:val="21"/>
                <w:lang w:val="de-DE"/>
              </w:rPr>
              <w:t>bevor</w:t>
            </w:r>
            <w:r>
              <w:rPr>
                <w:rFonts w:hint="eastAsia"/>
                <w:szCs w:val="21"/>
                <w:lang w:val="de-DE"/>
              </w:rPr>
              <w:t>引导的时间状语从句。</w:t>
            </w:r>
          </w:p>
          <w:p w14:paraId="10E76792" w14:textId="77777777" w:rsidR="000044D9" w:rsidRDefault="000044D9">
            <w:pPr>
              <w:snapToGrid w:val="0"/>
              <w:spacing w:beforeLines="25" w:before="90"/>
              <w:rPr>
                <w:rFonts w:ascii="宋体"/>
                <w:szCs w:val="21"/>
                <w:lang w:val="de-DE"/>
              </w:rPr>
            </w:pPr>
          </w:p>
        </w:tc>
        <w:tc>
          <w:tcPr>
            <w:tcW w:w="1155" w:type="dxa"/>
            <w:vAlign w:val="bottom"/>
          </w:tcPr>
          <w:p w14:paraId="187D05A9" w14:textId="77777777" w:rsidR="000044D9" w:rsidRDefault="001C40F1">
            <w:pPr>
              <w:snapToGrid w:val="0"/>
              <w:spacing w:beforeLines="25" w:before="90"/>
              <w:ind w:firstLineChars="50" w:firstLine="105"/>
              <w:rPr>
                <w:rFonts w:ascii="宋体"/>
                <w:szCs w:val="21"/>
                <w:lang w:val="de-DE"/>
              </w:rPr>
            </w:pPr>
            <w:r>
              <w:rPr>
                <w:rFonts w:ascii="宋体"/>
                <w:szCs w:val="21"/>
                <w:lang w:val="de-DE"/>
              </w:rPr>
              <w:t>12</w:t>
            </w:r>
            <w:r>
              <w:rPr>
                <w:rFonts w:ascii="宋体" w:hint="eastAsia"/>
                <w:szCs w:val="21"/>
                <w:lang w:val="de-DE"/>
              </w:rPr>
              <w:t>学时</w:t>
            </w:r>
          </w:p>
          <w:p w14:paraId="0F4EF206" w14:textId="77777777" w:rsidR="000044D9" w:rsidRDefault="001C40F1">
            <w:pPr>
              <w:snapToGrid w:val="0"/>
              <w:spacing w:beforeLines="25" w:before="90"/>
              <w:ind w:firstLineChars="50" w:firstLine="105"/>
              <w:rPr>
                <w:rFonts w:ascii="宋体"/>
                <w:szCs w:val="21"/>
                <w:lang w:val="de-DE"/>
              </w:rPr>
            </w:pPr>
            <w:r>
              <w:rPr>
                <w:rFonts w:ascii="宋体" w:hint="eastAsia"/>
                <w:szCs w:val="21"/>
                <w:lang w:val="de-DE"/>
              </w:rPr>
              <w:t>（其中实践2学时）</w:t>
            </w:r>
          </w:p>
          <w:p w14:paraId="62A78A8C" w14:textId="77777777" w:rsidR="000044D9" w:rsidRDefault="000044D9">
            <w:pPr>
              <w:snapToGrid w:val="0"/>
              <w:spacing w:beforeLines="25" w:before="90"/>
              <w:ind w:firstLineChars="50" w:firstLine="105"/>
              <w:rPr>
                <w:rFonts w:ascii="宋体"/>
                <w:szCs w:val="21"/>
                <w:lang w:val="de-DE"/>
              </w:rPr>
            </w:pPr>
          </w:p>
          <w:p w14:paraId="507B09CE" w14:textId="77777777" w:rsidR="000044D9" w:rsidRDefault="000044D9">
            <w:pPr>
              <w:snapToGrid w:val="0"/>
              <w:spacing w:beforeLines="25" w:before="90"/>
              <w:ind w:firstLineChars="50" w:firstLine="105"/>
              <w:rPr>
                <w:rFonts w:ascii="宋体"/>
                <w:szCs w:val="21"/>
                <w:lang w:val="de-DE"/>
              </w:rPr>
            </w:pPr>
          </w:p>
          <w:p w14:paraId="1B3401B9" w14:textId="77777777" w:rsidR="000044D9" w:rsidRDefault="000044D9">
            <w:pPr>
              <w:snapToGrid w:val="0"/>
              <w:spacing w:beforeLines="25" w:before="90"/>
              <w:ind w:firstLineChars="50" w:firstLine="105"/>
              <w:rPr>
                <w:rFonts w:ascii="宋体"/>
                <w:szCs w:val="21"/>
                <w:lang w:val="de-DE"/>
              </w:rPr>
            </w:pPr>
          </w:p>
        </w:tc>
      </w:tr>
      <w:tr w:rsidR="000044D9" w14:paraId="4B38F748" w14:textId="77777777">
        <w:tc>
          <w:tcPr>
            <w:tcW w:w="648" w:type="dxa"/>
          </w:tcPr>
          <w:p w14:paraId="7BDCC8CC" w14:textId="77777777" w:rsidR="000044D9" w:rsidRDefault="001C40F1">
            <w:pPr>
              <w:snapToGrid w:val="0"/>
              <w:spacing w:beforeLines="25" w:before="90"/>
              <w:ind w:firstLineChars="50" w:firstLine="105"/>
              <w:jc w:val="center"/>
              <w:rPr>
                <w:szCs w:val="21"/>
              </w:rPr>
            </w:pPr>
            <w:r>
              <w:rPr>
                <w:szCs w:val="21"/>
              </w:rPr>
              <w:t>13</w:t>
            </w:r>
          </w:p>
        </w:tc>
        <w:tc>
          <w:tcPr>
            <w:tcW w:w="4500" w:type="dxa"/>
            <w:vAlign w:val="bottom"/>
          </w:tcPr>
          <w:p w14:paraId="601042ED" w14:textId="77777777" w:rsidR="000044D9" w:rsidRDefault="001C40F1">
            <w:proofErr w:type="spellStart"/>
            <w:r>
              <w:t>Lektion</w:t>
            </w:r>
            <w:proofErr w:type="spellEnd"/>
            <w:r>
              <w:t xml:space="preserve"> 7: </w:t>
            </w:r>
            <w:proofErr w:type="spellStart"/>
            <w:r>
              <w:t>Studium</w:t>
            </w:r>
            <w:proofErr w:type="spellEnd"/>
            <w:r>
              <w:t xml:space="preserve"> und </w:t>
            </w:r>
            <w:proofErr w:type="spellStart"/>
            <w:r>
              <w:t>Studentenleben</w:t>
            </w:r>
            <w:proofErr w:type="spellEnd"/>
          </w:p>
          <w:p w14:paraId="6AE47202" w14:textId="77777777" w:rsidR="000044D9" w:rsidRDefault="001C40F1">
            <w:pPr>
              <w:rPr>
                <w:rFonts w:ascii="宋体"/>
                <w:b/>
                <w:szCs w:val="21"/>
              </w:rPr>
            </w:pPr>
            <w:r>
              <w:rPr>
                <w:rFonts w:hint="eastAsia"/>
              </w:rPr>
              <w:t>知识要点：</w:t>
            </w:r>
          </w:p>
          <w:p w14:paraId="58F6B6DA" w14:textId="77777777" w:rsidR="000044D9" w:rsidRDefault="001C40F1">
            <w:pPr>
              <w:pStyle w:val="a3"/>
              <w:spacing w:after="0"/>
              <w:ind w:left="1365" w:hangingChars="650" w:hanging="1365"/>
              <w:rPr>
                <w:kern w:val="2"/>
                <w:sz w:val="21"/>
              </w:rPr>
            </w:pPr>
            <w:r>
              <w:rPr>
                <w:kern w:val="2"/>
                <w:sz w:val="21"/>
              </w:rPr>
              <w:t xml:space="preserve">1) Das </w:t>
            </w:r>
            <w:proofErr w:type="spellStart"/>
            <w:r>
              <w:rPr>
                <w:kern w:val="2"/>
                <w:sz w:val="21"/>
              </w:rPr>
              <w:t>Präteritum</w:t>
            </w:r>
            <w:proofErr w:type="spellEnd"/>
            <w:r>
              <w:rPr>
                <w:kern w:val="2"/>
                <w:sz w:val="21"/>
              </w:rPr>
              <w:t xml:space="preserve"> von </w:t>
            </w:r>
            <w:proofErr w:type="spellStart"/>
            <w:r>
              <w:rPr>
                <w:kern w:val="2"/>
                <w:sz w:val="21"/>
              </w:rPr>
              <w:t>unregelmäßigen</w:t>
            </w:r>
            <w:proofErr w:type="spellEnd"/>
            <w:r>
              <w:rPr>
                <w:kern w:val="2"/>
                <w:sz w:val="21"/>
              </w:rPr>
              <w:t xml:space="preserve"> </w:t>
            </w:r>
            <w:proofErr w:type="spellStart"/>
            <w:r>
              <w:rPr>
                <w:kern w:val="2"/>
                <w:sz w:val="21"/>
              </w:rPr>
              <w:t>Verben</w:t>
            </w:r>
            <w:proofErr w:type="spellEnd"/>
          </w:p>
          <w:p w14:paraId="0BD1BA6A" w14:textId="77777777" w:rsidR="000044D9" w:rsidRDefault="001C40F1">
            <w:pPr>
              <w:pStyle w:val="a3"/>
              <w:spacing w:after="0"/>
              <w:ind w:left="1365" w:hangingChars="650" w:hanging="1365"/>
              <w:rPr>
                <w:kern w:val="2"/>
                <w:sz w:val="21"/>
              </w:rPr>
            </w:pPr>
            <w:r>
              <w:rPr>
                <w:kern w:val="2"/>
                <w:sz w:val="21"/>
              </w:rPr>
              <w:t xml:space="preserve">2) </w:t>
            </w:r>
            <w:proofErr w:type="spellStart"/>
            <w:r>
              <w:rPr>
                <w:kern w:val="2"/>
                <w:sz w:val="21"/>
              </w:rPr>
              <w:t>Temporale</w:t>
            </w:r>
            <w:proofErr w:type="spellEnd"/>
            <w:r>
              <w:rPr>
                <w:kern w:val="2"/>
                <w:sz w:val="21"/>
              </w:rPr>
              <w:t xml:space="preserve"> </w:t>
            </w:r>
            <w:proofErr w:type="spellStart"/>
            <w:r>
              <w:rPr>
                <w:kern w:val="2"/>
                <w:sz w:val="21"/>
              </w:rPr>
              <w:t>Angabesätze</w:t>
            </w:r>
            <w:proofErr w:type="spellEnd"/>
            <w:r>
              <w:rPr>
                <w:kern w:val="2"/>
                <w:sz w:val="21"/>
              </w:rPr>
              <w:t xml:space="preserve"> </w:t>
            </w:r>
            <w:proofErr w:type="spellStart"/>
            <w:r>
              <w:rPr>
                <w:kern w:val="2"/>
                <w:sz w:val="21"/>
              </w:rPr>
              <w:t>mit</w:t>
            </w:r>
            <w:proofErr w:type="spellEnd"/>
            <w:r>
              <w:rPr>
                <w:kern w:val="2"/>
                <w:sz w:val="21"/>
              </w:rPr>
              <w:t xml:space="preserve"> </w:t>
            </w:r>
            <w:proofErr w:type="spellStart"/>
            <w:r>
              <w:rPr>
                <w:kern w:val="2"/>
                <w:sz w:val="21"/>
              </w:rPr>
              <w:t>als</w:t>
            </w:r>
            <w:proofErr w:type="spellEnd"/>
            <w:r>
              <w:rPr>
                <w:kern w:val="2"/>
                <w:sz w:val="21"/>
              </w:rPr>
              <w:t xml:space="preserve">, </w:t>
            </w:r>
            <w:proofErr w:type="spellStart"/>
            <w:r>
              <w:rPr>
                <w:kern w:val="2"/>
                <w:sz w:val="21"/>
              </w:rPr>
              <w:t>wenn</w:t>
            </w:r>
            <w:proofErr w:type="spellEnd"/>
            <w:r>
              <w:rPr>
                <w:kern w:val="2"/>
                <w:sz w:val="21"/>
              </w:rPr>
              <w:t xml:space="preserve"> </w:t>
            </w:r>
          </w:p>
          <w:p w14:paraId="07E93998" w14:textId="77777777" w:rsidR="000044D9" w:rsidRDefault="001C40F1">
            <w:pPr>
              <w:pStyle w:val="a3"/>
              <w:spacing w:after="0"/>
              <w:ind w:left="1365" w:hangingChars="650" w:hanging="1365"/>
              <w:rPr>
                <w:kern w:val="2"/>
                <w:sz w:val="21"/>
              </w:rPr>
            </w:pPr>
            <w:r>
              <w:rPr>
                <w:kern w:val="2"/>
                <w:sz w:val="21"/>
              </w:rPr>
              <w:lastRenderedPageBreak/>
              <w:t xml:space="preserve">3) </w:t>
            </w:r>
            <w:proofErr w:type="spellStart"/>
            <w:r>
              <w:rPr>
                <w:kern w:val="2"/>
                <w:sz w:val="21"/>
              </w:rPr>
              <w:t>Präpositionen</w:t>
            </w:r>
            <w:proofErr w:type="spellEnd"/>
            <w:r>
              <w:rPr>
                <w:kern w:val="2"/>
                <w:sz w:val="21"/>
              </w:rPr>
              <w:t xml:space="preserve"> </w:t>
            </w:r>
            <w:proofErr w:type="spellStart"/>
            <w:r>
              <w:rPr>
                <w:kern w:val="2"/>
                <w:sz w:val="21"/>
              </w:rPr>
              <w:t>mit</w:t>
            </w:r>
            <w:proofErr w:type="spellEnd"/>
            <w:r>
              <w:rPr>
                <w:kern w:val="2"/>
                <w:sz w:val="21"/>
              </w:rPr>
              <w:t xml:space="preserve"> </w:t>
            </w:r>
            <w:proofErr w:type="spellStart"/>
            <w:r>
              <w:rPr>
                <w:kern w:val="2"/>
                <w:sz w:val="21"/>
              </w:rPr>
              <w:t>Dativ</w:t>
            </w:r>
            <w:proofErr w:type="spellEnd"/>
            <w:r>
              <w:rPr>
                <w:kern w:val="2"/>
                <w:sz w:val="21"/>
              </w:rPr>
              <w:t xml:space="preserve">: </w:t>
            </w:r>
            <w:proofErr w:type="spellStart"/>
            <w:r>
              <w:rPr>
                <w:kern w:val="2"/>
                <w:sz w:val="21"/>
              </w:rPr>
              <w:t>seit</w:t>
            </w:r>
            <w:proofErr w:type="spellEnd"/>
            <w:r>
              <w:rPr>
                <w:kern w:val="2"/>
                <w:sz w:val="21"/>
              </w:rPr>
              <w:t xml:space="preserve">, </w:t>
            </w:r>
            <w:proofErr w:type="spellStart"/>
            <w:r>
              <w:rPr>
                <w:kern w:val="2"/>
                <w:sz w:val="21"/>
              </w:rPr>
              <w:t>ab</w:t>
            </w:r>
            <w:proofErr w:type="spellEnd"/>
            <w:r>
              <w:rPr>
                <w:kern w:val="2"/>
                <w:sz w:val="21"/>
              </w:rPr>
              <w:t xml:space="preserve">, </w:t>
            </w:r>
            <w:proofErr w:type="spellStart"/>
            <w:r>
              <w:rPr>
                <w:kern w:val="2"/>
                <w:sz w:val="21"/>
              </w:rPr>
              <w:t>außer</w:t>
            </w:r>
            <w:proofErr w:type="spellEnd"/>
            <w:r>
              <w:rPr>
                <w:kern w:val="2"/>
                <w:sz w:val="21"/>
              </w:rPr>
              <w:t>, von...an</w:t>
            </w:r>
          </w:p>
          <w:p w14:paraId="195341D4" w14:textId="77777777" w:rsidR="000044D9" w:rsidRDefault="001C40F1">
            <w:pPr>
              <w:pStyle w:val="a3"/>
              <w:spacing w:after="0"/>
              <w:ind w:left="1365" w:hangingChars="650" w:hanging="1365"/>
              <w:rPr>
                <w:kern w:val="2"/>
                <w:sz w:val="21"/>
              </w:rPr>
            </w:pPr>
            <w:r>
              <w:rPr>
                <w:kern w:val="2"/>
                <w:sz w:val="21"/>
              </w:rPr>
              <w:t xml:space="preserve">  </w:t>
            </w:r>
            <w:r>
              <w:rPr>
                <w:rFonts w:hint="eastAsia"/>
                <w:kern w:val="2"/>
                <w:sz w:val="21"/>
              </w:rPr>
              <w:t>教学重点：</w:t>
            </w:r>
          </w:p>
          <w:p w14:paraId="2A11320A" w14:textId="77777777" w:rsidR="000044D9" w:rsidRDefault="001C40F1">
            <w:pPr>
              <w:pStyle w:val="a3"/>
              <w:spacing w:after="0"/>
              <w:rPr>
                <w:kern w:val="2"/>
                <w:sz w:val="21"/>
              </w:rPr>
            </w:pPr>
            <w:r>
              <w:rPr>
                <w:kern w:val="2"/>
                <w:sz w:val="21"/>
              </w:rPr>
              <w:t xml:space="preserve">1. Die </w:t>
            </w:r>
            <w:proofErr w:type="spellStart"/>
            <w:r>
              <w:rPr>
                <w:kern w:val="2"/>
                <w:sz w:val="21"/>
              </w:rPr>
              <w:t>Studenten</w:t>
            </w:r>
            <w:proofErr w:type="spellEnd"/>
            <w:r>
              <w:rPr>
                <w:kern w:val="2"/>
                <w:sz w:val="21"/>
              </w:rPr>
              <w:t xml:space="preserve"> </w:t>
            </w:r>
            <w:proofErr w:type="spellStart"/>
            <w:r>
              <w:rPr>
                <w:kern w:val="2"/>
                <w:sz w:val="21"/>
              </w:rPr>
              <w:t>sollen</w:t>
            </w:r>
            <w:proofErr w:type="spellEnd"/>
            <w:r>
              <w:rPr>
                <w:kern w:val="2"/>
                <w:sz w:val="21"/>
              </w:rPr>
              <w:t xml:space="preserve"> das </w:t>
            </w:r>
            <w:proofErr w:type="spellStart"/>
            <w:r>
              <w:rPr>
                <w:kern w:val="2"/>
                <w:sz w:val="21"/>
              </w:rPr>
              <w:t>Präteritum</w:t>
            </w:r>
            <w:proofErr w:type="spellEnd"/>
            <w:r>
              <w:rPr>
                <w:kern w:val="2"/>
                <w:sz w:val="21"/>
              </w:rPr>
              <w:t xml:space="preserve">  </w:t>
            </w:r>
            <w:proofErr w:type="spellStart"/>
            <w:r>
              <w:rPr>
                <w:kern w:val="2"/>
                <w:sz w:val="21"/>
              </w:rPr>
              <w:t>unregelmäßigen</w:t>
            </w:r>
            <w:proofErr w:type="spellEnd"/>
            <w:r>
              <w:rPr>
                <w:kern w:val="2"/>
                <w:sz w:val="21"/>
              </w:rPr>
              <w:t xml:space="preserve"> </w:t>
            </w:r>
            <w:proofErr w:type="spellStart"/>
            <w:r>
              <w:rPr>
                <w:kern w:val="2"/>
                <w:sz w:val="21"/>
              </w:rPr>
              <w:t>Verben</w:t>
            </w:r>
            <w:proofErr w:type="spellEnd"/>
            <w:r>
              <w:rPr>
                <w:kern w:val="2"/>
                <w:sz w:val="21"/>
              </w:rPr>
              <w:t xml:space="preserve"> </w:t>
            </w:r>
            <w:proofErr w:type="spellStart"/>
            <w:r>
              <w:rPr>
                <w:kern w:val="2"/>
                <w:sz w:val="21"/>
              </w:rPr>
              <w:t>beherrschen</w:t>
            </w:r>
            <w:proofErr w:type="spellEnd"/>
          </w:p>
          <w:p w14:paraId="70B9832B" w14:textId="77777777" w:rsidR="000044D9" w:rsidRDefault="001C40F1">
            <w:pPr>
              <w:pStyle w:val="a3"/>
              <w:spacing w:after="0"/>
              <w:rPr>
                <w:kern w:val="2"/>
                <w:sz w:val="21"/>
              </w:rPr>
            </w:pPr>
            <w:r>
              <w:rPr>
                <w:kern w:val="2"/>
                <w:sz w:val="21"/>
              </w:rPr>
              <w:t xml:space="preserve">2. Die </w:t>
            </w:r>
            <w:proofErr w:type="spellStart"/>
            <w:r>
              <w:rPr>
                <w:kern w:val="2"/>
                <w:sz w:val="21"/>
              </w:rPr>
              <w:t>Studenten</w:t>
            </w:r>
            <w:proofErr w:type="spellEnd"/>
            <w:r>
              <w:rPr>
                <w:kern w:val="2"/>
                <w:sz w:val="21"/>
              </w:rPr>
              <w:t xml:space="preserve"> </w:t>
            </w:r>
            <w:proofErr w:type="spellStart"/>
            <w:r>
              <w:rPr>
                <w:kern w:val="2"/>
                <w:sz w:val="21"/>
              </w:rPr>
              <w:t>sollen</w:t>
            </w:r>
            <w:proofErr w:type="spellEnd"/>
            <w:r>
              <w:rPr>
                <w:kern w:val="2"/>
                <w:sz w:val="21"/>
              </w:rPr>
              <w:t xml:space="preserve"> </w:t>
            </w:r>
            <w:proofErr w:type="spellStart"/>
            <w:r>
              <w:rPr>
                <w:kern w:val="2"/>
                <w:sz w:val="21"/>
              </w:rPr>
              <w:t>ein</w:t>
            </w:r>
            <w:proofErr w:type="spellEnd"/>
            <w:r>
              <w:rPr>
                <w:kern w:val="2"/>
                <w:sz w:val="21"/>
              </w:rPr>
              <w:t xml:space="preserve"> </w:t>
            </w:r>
            <w:proofErr w:type="spellStart"/>
            <w:r>
              <w:rPr>
                <w:kern w:val="2"/>
                <w:sz w:val="21"/>
              </w:rPr>
              <w:t>Tagebuch</w:t>
            </w:r>
            <w:proofErr w:type="spellEnd"/>
            <w:r>
              <w:rPr>
                <w:kern w:val="2"/>
                <w:sz w:val="21"/>
              </w:rPr>
              <w:t xml:space="preserve"> </w:t>
            </w:r>
            <w:proofErr w:type="spellStart"/>
            <w:r>
              <w:rPr>
                <w:kern w:val="2"/>
                <w:sz w:val="21"/>
              </w:rPr>
              <w:t>schreiben</w:t>
            </w:r>
            <w:proofErr w:type="spellEnd"/>
            <w:r>
              <w:rPr>
                <w:kern w:val="2"/>
                <w:sz w:val="21"/>
              </w:rPr>
              <w:t xml:space="preserve"> </w:t>
            </w:r>
            <w:proofErr w:type="spellStart"/>
            <w:r>
              <w:rPr>
                <w:kern w:val="2"/>
                <w:sz w:val="21"/>
              </w:rPr>
              <w:t>lernen</w:t>
            </w:r>
            <w:proofErr w:type="spellEnd"/>
          </w:p>
          <w:p w14:paraId="17EA0B26" w14:textId="77777777" w:rsidR="000044D9" w:rsidRDefault="001C40F1">
            <w:pPr>
              <w:tabs>
                <w:tab w:val="left" w:pos="7080"/>
              </w:tabs>
            </w:pPr>
            <w:r>
              <w:t xml:space="preserve">  </w:t>
            </w:r>
            <w:r>
              <w:rPr>
                <w:rFonts w:hint="eastAsia"/>
              </w:rPr>
              <w:t>教学难点：</w:t>
            </w:r>
          </w:p>
          <w:p w14:paraId="08BA7478" w14:textId="77777777" w:rsidR="000044D9" w:rsidRDefault="001C40F1">
            <w:pPr>
              <w:pStyle w:val="a3"/>
              <w:spacing w:after="0"/>
              <w:ind w:left="1365" w:hangingChars="650" w:hanging="1365"/>
              <w:rPr>
                <w:kern w:val="2"/>
                <w:sz w:val="21"/>
                <w:lang w:val="de-DE"/>
              </w:rPr>
            </w:pPr>
            <w:r>
              <w:rPr>
                <w:kern w:val="2"/>
                <w:sz w:val="21"/>
                <w:lang w:val="de-DE"/>
              </w:rPr>
              <w:t>Wortschatz: Wortschatz über das Studium</w:t>
            </w:r>
          </w:p>
          <w:p w14:paraId="7412D3E4" w14:textId="77777777" w:rsidR="000044D9" w:rsidRDefault="001C40F1">
            <w:pPr>
              <w:pStyle w:val="a3"/>
              <w:spacing w:after="0"/>
              <w:ind w:left="1365" w:hangingChars="650" w:hanging="1365"/>
              <w:rPr>
                <w:kern w:val="2"/>
                <w:sz w:val="21"/>
                <w:lang w:val="de-DE"/>
              </w:rPr>
            </w:pPr>
            <w:r>
              <w:rPr>
                <w:kern w:val="2"/>
                <w:sz w:val="21"/>
                <w:lang w:val="de-DE"/>
              </w:rPr>
              <w:t xml:space="preserve">Grammatik: das Präteritum der unregelmäßigen </w:t>
            </w:r>
          </w:p>
          <w:p w14:paraId="1157C9CB" w14:textId="77777777" w:rsidR="000044D9" w:rsidRDefault="001C40F1">
            <w:pPr>
              <w:pStyle w:val="a3"/>
              <w:spacing w:after="0"/>
              <w:ind w:left="1365" w:hangingChars="650" w:hanging="1365"/>
              <w:rPr>
                <w:kern w:val="2"/>
                <w:sz w:val="21"/>
                <w:lang w:val="de-DE"/>
              </w:rPr>
            </w:pPr>
            <w:r>
              <w:rPr>
                <w:kern w:val="2"/>
                <w:sz w:val="21"/>
                <w:lang w:val="de-DE"/>
              </w:rPr>
              <w:t xml:space="preserve">Verben, temporale Angabesätze mit als und wenn, </w:t>
            </w:r>
          </w:p>
          <w:p w14:paraId="6FE51CE0" w14:textId="77777777" w:rsidR="000044D9" w:rsidRDefault="001C40F1">
            <w:pPr>
              <w:pStyle w:val="a3"/>
              <w:spacing w:after="0"/>
              <w:ind w:left="1365" w:hangingChars="650" w:hanging="1365"/>
              <w:rPr>
                <w:kern w:val="2"/>
                <w:sz w:val="21"/>
                <w:lang w:val="de-DE"/>
              </w:rPr>
            </w:pPr>
            <w:r>
              <w:rPr>
                <w:kern w:val="2"/>
                <w:sz w:val="21"/>
                <w:lang w:val="de-DE"/>
              </w:rPr>
              <w:t xml:space="preserve">Kommunikation: aus Stichworte Texte lebendig, </w:t>
            </w:r>
          </w:p>
          <w:p w14:paraId="4391BD0E" w14:textId="77777777" w:rsidR="000044D9" w:rsidRDefault="001C40F1">
            <w:pPr>
              <w:pStyle w:val="a3"/>
              <w:spacing w:after="0"/>
              <w:ind w:left="1365" w:hangingChars="650" w:hanging="1365"/>
              <w:rPr>
                <w:kern w:val="2"/>
                <w:sz w:val="21"/>
                <w:lang w:val="de-DE"/>
              </w:rPr>
            </w:pPr>
            <w:r>
              <w:rPr>
                <w:kern w:val="2"/>
                <w:sz w:val="21"/>
                <w:lang w:val="de-DE"/>
              </w:rPr>
              <w:t xml:space="preserve">sachlich rekonstuieren, Lesetechniken anwenden </w:t>
            </w:r>
          </w:p>
          <w:p w14:paraId="490E8958" w14:textId="77777777" w:rsidR="000044D9" w:rsidRDefault="000044D9">
            <w:pPr>
              <w:pStyle w:val="a3"/>
              <w:spacing w:after="0"/>
              <w:ind w:left="1365" w:hangingChars="650" w:hanging="1365"/>
              <w:rPr>
                <w:kern w:val="2"/>
                <w:sz w:val="21"/>
                <w:lang w:val="de-DE"/>
              </w:rPr>
            </w:pPr>
          </w:p>
        </w:tc>
        <w:tc>
          <w:tcPr>
            <w:tcW w:w="2700" w:type="dxa"/>
            <w:vAlign w:val="bottom"/>
          </w:tcPr>
          <w:p w14:paraId="4DB7C4D8" w14:textId="77777777" w:rsidR="000044D9" w:rsidRDefault="001C40F1">
            <w:pPr>
              <w:rPr>
                <w:szCs w:val="21"/>
                <w:lang w:val="de-DE"/>
              </w:rPr>
            </w:pPr>
            <w:r>
              <w:rPr>
                <w:rFonts w:hint="eastAsia"/>
                <w:szCs w:val="21"/>
                <w:lang w:val="de-DE"/>
              </w:rPr>
              <w:lastRenderedPageBreak/>
              <w:t>学习写日记，通过关键词叙述课文内容，区分口语和书面语；掌握不规则动</w:t>
            </w:r>
            <w:r>
              <w:rPr>
                <w:rFonts w:hint="eastAsia"/>
                <w:szCs w:val="21"/>
                <w:lang w:val="de-DE"/>
              </w:rPr>
              <w:lastRenderedPageBreak/>
              <w:t>词的过去时；掌握</w:t>
            </w:r>
            <w:r>
              <w:rPr>
                <w:szCs w:val="21"/>
                <w:lang w:val="de-DE"/>
              </w:rPr>
              <w:t>als</w:t>
            </w:r>
            <w:r>
              <w:rPr>
                <w:rFonts w:hint="eastAsia"/>
                <w:szCs w:val="21"/>
                <w:lang w:val="de-DE"/>
              </w:rPr>
              <w:t>和</w:t>
            </w:r>
            <w:r>
              <w:rPr>
                <w:szCs w:val="21"/>
                <w:lang w:val="de-DE"/>
              </w:rPr>
              <w:t>wenn</w:t>
            </w:r>
            <w:r>
              <w:rPr>
                <w:rFonts w:hint="eastAsia"/>
                <w:szCs w:val="21"/>
                <w:lang w:val="de-DE"/>
              </w:rPr>
              <w:t>引导的时间状语从句及用法；</w:t>
            </w:r>
            <w:r>
              <w:rPr>
                <w:szCs w:val="21"/>
                <w:lang w:val="de-DE"/>
              </w:rPr>
              <w:t xml:space="preserve"> </w:t>
            </w:r>
          </w:p>
          <w:p w14:paraId="1E075E13" w14:textId="77777777" w:rsidR="000044D9" w:rsidRDefault="000044D9">
            <w:pPr>
              <w:rPr>
                <w:szCs w:val="21"/>
                <w:lang w:val="de-DE"/>
              </w:rPr>
            </w:pPr>
          </w:p>
          <w:p w14:paraId="1BB0BCF2" w14:textId="77777777" w:rsidR="000044D9" w:rsidRDefault="000044D9">
            <w:pPr>
              <w:rPr>
                <w:szCs w:val="21"/>
                <w:lang w:val="de-DE"/>
              </w:rPr>
            </w:pPr>
          </w:p>
          <w:p w14:paraId="664D52AC" w14:textId="77777777" w:rsidR="000044D9" w:rsidRDefault="000044D9">
            <w:pPr>
              <w:rPr>
                <w:szCs w:val="21"/>
                <w:lang w:val="de-DE"/>
              </w:rPr>
            </w:pPr>
          </w:p>
          <w:p w14:paraId="3F698A9E" w14:textId="77777777" w:rsidR="000044D9" w:rsidRDefault="000044D9">
            <w:pPr>
              <w:rPr>
                <w:szCs w:val="21"/>
                <w:lang w:val="de-DE"/>
              </w:rPr>
            </w:pPr>
          </w:p>
          <w:p w14:paraId="4EF7AC16" w14:textId="77777777" w:rsidR="000044D9" w:rsidRDefault="000044D9">
            <w:pPr>
              <w:rPr>
                <w:szCs w:val="21"/>
                <w:lang w:val="de-DE"/>
              </w:rPr>
            </w:pPr>
          </w:p>
          <w:p w14:paraId="0E9195EC" w14:textId="77777777" w:rsidR="000044D9" w:rsidRDefault="000044D9">
            <w:pPr>
              <w:rPr>
                <w:szCs w:val="21"/>
                <w:lang w:val="de-DE"/>
              </w:rPr>
            </w:pPr>
          </w:p>
          <w:p w14:paraId="02312E9E" w14:textId="77777777" w:rsidR="000044D9" w:rsidRDefault="000044D9">
            <w:pPr>
              <w:rPr>
                <w:szCs w:val="21"/>
                <w:lang w:val="de-DE"/>
              </w:rPr>
            </w:pPr>
          </w:p>
          <w:p w14:paraId="33D6197F" w14:textId="77777777" w:rsidR="000044D9" w:rsidRDefault="000044D9">
            <w:pPr>
              <w:snapToGrid w:val="0"/>
              <w:spacing w:beforeLines="25" w:before="90"/>
              <w:rPr>
                <w:rFonts w:ascii="宋体"/>
                <w:szCs w:val="21"/>
                <w:lang w:val="de-DE"/>
              </w:rPr>
            </w:pPr>
          </w:p>
        </w:tc>
        <w:tc>
          <w:tcPr>
            <w:tcW w:w="1155" w:type="dxa"/>
            <w:vAlign w:val="bottom"/>
          </w:tcPr>
          <w:p w14:paraId="379CFC86" w14:textId="77777777" w:rsidR="000044D9" w:rsidRDefault="001C40F1">
            <w:pPr>
              <w:snapToGrid w:val="0"/>
              <w:spacing w:beforeLines="25" w:before="90"/>
              <w:ind w:firstLineChars="50" w:firstLine="105"/>
              <w:rPr>
                <w:rFonts w:ascii="宋体"/>
                <w:szCs w:val="21"/>
                <w:lang w:val="de-DE"/>
              </w:rPr>
            </w:pPr>
            <w:r>
              <w:rPr>
                <w:rFonts w:ascii="宋体"/>
                <w:szCs w:val="21"/>
                <w:lang w:val="de-DE"/>
              </w:rPr>
              <w:lastRenderedPageBreak/>
              <w:t>12</w:t>
            </w:r>
            <w:r>
              <w:rPr>
                <w:rFonts w:ascii="宋体" w:hint="eastAsia"/>
                <w:szCs w:val="21"/>
                <w:lang w:val="de-DE"/>
              </w:rPr>
              <w:t>学时</w:t>
            </w:r>
          </w:p>
          <w:p w14:paraId="1C9073ED" w14:textId="77777777" w:rsidR="000044D9" w:rsidRDefault="001C40F1">
            <w:pPr>
              <w:snapToGrid w:val="0"/>
              <w:spacing w:beforeLines="25" w:before="90"/>
              <w:ind w:firstLineChars="50" w:firstLine="105"/>
              <w:rPr>
                <w:rFonts w:ascii="宋体"/>
                <w:szCs w:val="21"/>
                <w:lang w:val="de-DE"/>
              </w:rPr>
            </w:pPr>
            <w:r>
              <w:rPr>
                <w:rFonts w:ascii="宋体" w:hint="eastAsia"/>
                <w:szCs w:val="21"/>
                <w:lang w:val="de-DE"/>
              </w:rPr>
              <w:t>（其中实践2学</w:t>
            </w:r>
            <w:r>
              <w:rPr>
                <w:rFonts w:ascii="宋体" w:hint="eastAsia"/>
                <w:szCs w:val="21"/>
                <w:lang w:val="de-DE"/>
              </w:rPr>
              <w:lastRenderedPageBreak/>
              <w:t>时）</w:t>
            </w:r>
          </w:p>
          <w:p w14:paraId="6CBC1D5E" w14:textId="77777777" w:rsidR="000044D9" w:rsidRDefault="000044D9">
            <w:pPr>
              <w:snapToGrid w:val="0"/>
              <w:spacing w:beforeLines="25" w:before="90"/>
              <w:ind w:firstLineChars="50" w:firstLine="105"/>
              <w:rPr>
                <w:rFonts w:ascii="宋体"/>
                <w:szCs w:val="21"/>
                <w:lang w:val="de-DE"/>
              </w:rPr>
            </w:pPr>
          </w:p>
          <w:p w14:paraId="07BF89ED" w14:textId="77777777" w:rsidR="000044D9" w:rsidRDefault="000044D9">
            <w:pPr>
              <w:snapToGrid w:val="0"/>
              <w:spacing w:beforeLines="25" w:before="90"/>
              <w:ind w:firstLineChars="50" w:firstLine="105"/>
              <w:rPr>
                <w:rFonts w:ascii="宋体"/>
                <w:szCs w:val="21"/>
                <w:lang w:val="de-DE"/>
              </w:rPr>
            </w:pPr>
          </w:p>
          <w:p w14:paraId="5A1AF66E" w14:textId="77777777" w:rsidR="000044D9" w:rsidRDefault="000044D9">
            <w:pPr>
              <w:snapToGrid w:val="0"/>
              <w:spacing w:beforeLines="25" w:before="90"/>
              <w:ind w:firstLineChars="50" w:firstLine="105"/>
              <w:rPr>
                <w:rFonts w:ascii="宋体"/>
                <w:szCs w:val="21"/>
                <w:lang w:val="de-DE"/>
              </w:rPr>
            </w:pPr>
          </w:p>
          <w:p w14:paraId="576CAFAE" w14:textId="77777777" w:rsidR="000044D9" w:rsidRDefault="000044D9">
            <w:pPr>
              <w:snapToGrid w:val="0"/>
              <w:spacing w:beforeLines="25" w:before="90"/>
              <w:ind w:firstLineChars="50" w:firstLine="105"/>
              <w:rPr>
                <w:rFonts w:ascii="宋体"/>
                <w:szCs w:val="21"/>
                <w:lang w:val="de-DE"/>
              </w:rPr>
            </w:pPr>
          </w:p>
          <w:p w14:paraId="7F9C7841" w14:textId="77777777" w:rsidR="000044D9" w:rsidRDefault="000044D9">
            <w:pPr>
              <w:snapToGrid w:val="0"/>
              <w:spacing w:beforeLines="25" w:before="90"/>
              <w:ind w:firstLineChars="50" w:firstLine="105"/>
              <w:rPr>
                <w:rFonts w:ascii="宋体"/>
                <w:szCs w:val="21"/>
                <w:lang w:val="de-DE"/>
              </w:rPr>
            </w:pPr>
          </w:p>
          <w:p w14:paraId="30BE51D8" w14:textId="77777777" w:rsidR="000044D9" w:rsidRDefault="000044D9">
            <w:pPr>
              <w:snapToGrid w:val="0"/>
              <w:spacing w:beforeLines="25" w:before="90"/>
              <w:ind w:firstLineChars="50" w:firstLine="105"/>
              <w:rPr>
                <w:rFonts w:ascii="宋体"/>
                <w:szCs w:val="21"/>
                <w:lang w:val="de-DE"/>
              </w:rPr>
            </w:pPr>
          </w:p>
          <w:p w14:paraId="1056AB9B" w14:textId="77777777" w:rsidR="000044D9" w:rsidRDefault="000044D9">
            <w:pPr>
              <w:snapToGrid w:val="0"/>
              <w:spacing w:beforeLines="25" w:before="90"/>
              <w:ind w:firstLineChars="50" w:firstLine="105"/>
              <w:rPr>
                <w:rFonts w:ascii="宋体"/>
                <w:szCs w:val="21"/>
                <w:lang w:val="de-DE"/>
              </w:rPr>
            </w:pPr>
          </w:p>
          <w:p w14:paraId="68020E81" w14:textId="77777777" w:rsidR="000044D9" w:rsidRDefault="000044D9">
            <w:pPr>
              <w:snapToGrid w:val="0"/>
              <w:spacing w:beforeLines="25" w:before="90"/>
              <w:ind w:firstLineChars="50" w:firstLine="105"/>
              <w:rPr>
                <w:rFonts w:ascii="宋体"/>
                <w:szCs w:val="21"/>
                <w:lang w:val="de-DE"/>
              </w:rPr>
            </w:pPr>
          </w:p>
          <w:p w14:paraId="31F369B8" w14:textId="77777777" w:rsidR="000044D9" w:rsidRDefault="000044D9">
            <w:pPr>
              <w:snapToGrid w:val="0"/>
              <w:spacing w:beforeLines="25" w:before="90"/>
              <w:ind w:firstLineChars="50" w:firstLine="105"/>
              <w:rPr>
                <w:rFonts w:ascii="宋体"/>
                <w:szCs w:val="21"/>
                <w:lang w:val="de-DE"/>
              </w:rPr>
            </w:pPr>
          </w:p>
          <w:p w14:paraId="622B7F2C" w14:textId="77777777" w:rsidR="000044D9" w:rsidRDefault="000044D9">
            <w:pPr>
              <w:snapToGrid w:val="0"/>
              <w:spacing w:beforeLines="25" w:before="90"/>
              <w:ind w:firstLineChars="50" w:firstLine="105"/>
              <w:rPr>
                <w:rFonts w:ascii="宋体"/>
                <w:szCs w:val="21"/>
                <w:lang w:val="de-DE"/>
              </w:rPr>
            </w:pPr>
          </w:p>
          <w:p w14:paraId="39BAB831" w14:textId="77777777" w:rsidR="000044D9" w:rsidRDefault="000044D9">
            <w:pPr>
              <w:snapToGrid w:val="0"/>
              <w:spacing w:beforeLines="25" w:before="90"/>
              <w:ind w:firstLineChars="50" w:firstLine="105"/>
              <w:rPr>
                <w:rFonts w:ascii="宋体"/>
                <w:szCs w:val="21"/>
                <w:lang w:val="de-DE"/>
              </w:rPr>
            </w:pPr>
          </w:p>
        </w:tc>
      </w:tr>
      <w:tr w:rsidR="000044D9" w14:paraId="7EEABD53" w14:textId="77777777">
        <w:tc>
          <w:tcPr>
            <w:tcW w:w="648" w:type="dxa"/>
          </w:tcPr>
          <w:p w14:paraId="637369EF" w14:textId="77777777" w:rsidR="000044D9" w:rsidRDefault="001C40F1">
            <w:pPr>
              <w:snapToGrid w:val="0"/>
              <w:spacing w:beforeLines="25" w:before="90"/>
              <w:ind w:firstLineChars="50" w:firstLine="105"/>
              <w:jc w:val="center"/>
              <w:rPr>
                <w:szCs w:val="21"/>
              </w:rPr>
            </w:pPr>
            <w:r>
              <w:rPr>
                <w:szCs w:val="21"/>
              </w:rPr>
              <w:lastRenderedPageBreak/>
              <w:t>14</w:t>
            </w:r>
          </w:p>
        </w:tc>
        <w:tc>
          <w:tcPr>
            <w:tcW w:w="4500" w:type="dxa"/>
            <w:vAlign w:val="bottom"/>
          </w:tcPr>
          <w:p w14:paraId="5DB3DB6D" w14:textId="77777777" w:rsidR="000044D9" w:rsidRDefault="001C40F1">
            <w:proofErr w:type="spellStart"/>
            <w:r>
              <w:t>Lektion</w:t>
            </w:r>
            <w:proofErr w:type="spellEnd"/>
            <w:r>
              <w:t xml:space="preserve"> 8.1: </w:t>
            </w:r>
            <w:proofErr w:type="spellStart"/>
            <w:r>
              <w:t>Leben</w:t>
            </w:r>
            <w:proofErr w:type="spellEnd"/>
            <w:r>
              <w:t xml:space="preserve"> und </w:t>
            </w:r>
            <w:proofErr w:type="spellStart"/>
            <w:r>
              <w:t>leben</w:t>
            </w:r>
            <w:proofErr w:type="spellEnd"/>
            <w:r>
              <w:t xml:space="preserve"> </w:t>
            </w:r>
            <w:proofErr w:type="spellStart"/>
            <w:r>
              <w:t>lassen</w:t>
            </w:r>
            <w:proofErr w:type="spellEnd"/>
          </w:p>
          <w:p w14:paraId="57F5CA20" w14:textId="77777777" w:rsidR="000044D9" w:rsidRDefault="001C40F1">
            <w:pPr>
              <w:rPr>
                <w:rFonts w:ascii="宋体"/>
                <w:b/>
                <w:szCs w:val="21"/>
              </w:rPr>
            </w:pPr>
            <w:r>
              <w:rPr>
                <w:rFonts w:hint="eastAsia"/>
              </w:rPr>
              <w:t>知识要点：</w:t>
            </w:r>
          </w:p>
          <w:p w14:paraId="0B580C30" w14:textId="77777777" w:rsidR="000044D9" w:rsidRDefault="001C40F1">
            <w:pPr>
              <w:pStyle w:val="a3"/>
              <w:spacing w:after="0"/>
              <w:ind w:left="1365" w:hangingChars="650" w:hanging="1365"/>
              <w:rPr>
                <w:kern w:val="2"/>
                <w:sz w:val="21"/>
              </w:rPr>
            </w:pPr>
            <w:r>
              <w:rPr>
                <w:kern w:val="2"/>
                <w:sz w:val="21"/>
              </w:rPr>
              <w:t xml:space="preserve">1) Das Verb </w:t>
            </w:r>
            <w:proofErr w:type="spellStart"/>
            <w:r>
              <w:rPr>
                <w:kern w:val="2"/>
                <w:sz w:val="21"/>
              </w:rPr>
              <w:t>lassen</w:t>
            </w:r>
            <w:proofErr w:type="spellEnd"/>
          </w:p>
          <w:p w14:paraId="4BD849C1" w14:textId="77777777" w:rsidR="000044D9" w:rsidRDefault="001C40F1">
            <w:pPr>
              <w:pStyle w:val="a3"/>
              <w:spacing w:after="0"/>
              <w:ind w:left="1365" w:hangingChars="650" w:hanging="1365"/>
              <w:rPr>
                <w:kern w:val="2"/>
                <w:sz w:val="21"/>
              </w:rPr>
            </w:pPr>
            <w:r>
              <w:rPr>
                <w:kern w:val="2"/>
                <w:sz w:val="21"/>
              </w:rPr>
              <w:t xml:space="preserve">2) Das </w:t>
            </w:r>
            <w:proofErr w:type="spellStart"/>
            <w:r>
              <w:rPr>
                <w:kern w:val="2"/>
                <w:sz w:val="21"/>
              </w:rPr>
              <w:t>Infinitiv</w:t>
            </w:r>
            <w:proofErr w:type="spellEnd"/>
            <w:r>
              <w:rPr>
                <w:kern w:val="2"/>
                <w:sz w:val="21"/>
              </w:rPr>
              <w:t xml:space="preserve"> </w:t>
            </w:r>
            <w:proofErr w:type="spellStart"/>
            <w:r>
              <w:rPr>
                <w:kern w:val="2"/>
                <w:sz w:val="21"/>
              </w:rPr>
              <w:t>ohne</w:t>
            </w:r>
            <w:proofErr w:type="spellEnd"/>
            <w:r>
              <w:rPr>
                <w:kern w:val="2"/>
                <w:sz w:val="21"/>
              </w:rPr>
              <w:t xml:space="preserve"> </w:t>
            </w:r>
            <w:proofErr w:type="spellStart"/>
            <w:r>
              <w:rPr>
                <w:kern w:val="2"/>
                <w:sz w:val="21"/>
              </w:rPr>
              <w:t>zu</w:t>
            </w:r>
            <w:proofErr w:type="spellEnd"/>
          </w:p>
          <w:p w14:paraId="4392536B" w14:textId="77777777" w:rsidR="000044D9" w:rsidRDefault="001C40F1">
            <w:pPr>
              <w:pStyle w:val="a3"/>
              <w:spacing w:after="0"/>
              <w:ind w:left="1365" w:hangingChars="650" w:hanging="1365"/>
              <w:rPr>
                <w:kern w:val="2"/>
                <w:sz w:val="21"/>
              </w:rPr>
            </w:pPr>
            <w:r>
              <w:rPr>
                <w:kern w:val="2"/>
                <w:sz w:val="21"/>
              </w:rPr>
              <w:t xml:space="preserve"> </w:t>
            </w:r>
            <w:r>
              <w:rPr>
                <w:rFonts w:hint="eastAsia"/>
                <w:kern w:val="2"/>
                <w:sz w:val="21"/>
              </w:rPr>
              <w:t>教学重点：</w:t>
            </w:r>
          </w:p>
          <w:p w14:paraId="5F9715B2" w14:textId="77777777" w:rsidR="000044D9" w:rsidRDefault="001C40F1">
            <w:pPr>
              <w:pStyle w:val="a3"/>
              <w:spacing w:after="0"/>
              <w:ind w:left="315" w:hangingChars="150" w:hanging="315"/>
              <w:rPr>
                <w:bCs/>
                <w:kern w:val="2"/>
                <w:sz w:val="21"/>
              </w:rPr>
            </w:pPr>
            <w:r>
              <w:rPr>
                <w:bCs/>
                <w:kern w:val="2"/>
                <w:sz w:val="21"/>
              </w:rPr>
              <w:t xml:space="preserve">Die </w:t>
            </w:r>
            <w:proofErr w:type="spellStart"/>
            <w:r>
              <w:rPr>
                <w:bCs/>
                <w:kern w:val="2"/>
                <w:sz w:val="21"/>
              </w:rPr>
              <w:t>Studenten</w:t>
            </w:r>
            <w:proofErr w:type="spellEnd"/>
            <w:r>
              <w:rPr>
                <w:bCs/>
                <w:kern w:val="2"/>
                <w:sz w:val="21"/>
              </w:rPr>
              <w:t xml:space="preserve"> </w:t>
            </w:r>
            <w:proofErr w:type="spellStart"/>
            <w:r>
              <w:rPr>
                <w:bCs/>
                <w:kern w:val="2"/>
                <w:sz w:val="21"/>
              </w:rPr>
              <w:t>sollen</w:t>
            </w:r>
            <w:proofErr w:type="spellEnd"/>
            <w:r>
              <w:rPr>
                <w:bCs/>
                <w:kern w:val="2"/>
                <w:sz w:val="21"/>
              </w:rPr>
              <w:t xml:space="preserve"> </w:t>
            </w:r>
            <w:proofErr w:type="spellStart"/>
            <w:r>
              <w:rPr>
                <w:bCs/>
                <w:kern w:val="2"/>
                <w:sz w:val="21"/>
              </w:rPr>
              <w:t>verschiedene</w:t>
            </w:r>
            <w:proofErr w:type="spellEnd"/>
            <w:r>
              <w:rPr>
                <w:bCs/>
                <w:kern w:val="2"/>
                <w:sz w:val="21"/>
              </w:rPr>
              <w:t xml:space="preserve"> </w:t>
            </w:r>
            <w:proofErr w:type="spellStart"/>
            <w:r>
              <w:rPr>
                <w:bCs/>
                <w:kern w:val="2"/>
                <w:sz w:val="21"/>
              </w:rPr>
              <w:t>Lebensformen</w:t>
            </w:r>
            <w:proofErr w:type="spellEnd"/>
            <w:r>
              <w:rPr>
                <w:bCs/>
                <w:kern w:val="2"/>
                <w:sz w:val="21"/>
              </w:rPr>
              <w:t xml:space="preserve"> </w:t>
            </w:r>
          </w:p>
          <w:p w14:paraId="42284819" w14:textId="77777777" w:rsidR="000044D9" w:rsidRDefault="001C40F1">
            <w:pPr>
              <w:pStyle w:val="a3"/>
              <w:spacing w:after="0"/>
              <w:ind w:left="315" w:hangingChars="150" w:hanging="315"/>
              <w:rPr>
                <w:bCs/>
                <w:kern w:val="2"/>
                <w:sz w:val="21"/>
              </w:rPr>
            </w:pPr>
            <w:r>
              <w:rPr>
                <w:bCs/>
                <w:kern w:val="2"/>
                <w:sz w:val="21"/>
              </w:rPr>
              <w:t xml:space="preserve">in Deutschland </w:t>
            </w:r>
            <w:proofErr w:type="spellStart"/>
            <w:r>
              <w:rPr>
                <w:bCs/>
                <w:kern w:val="2"/>
                <w:sz w:val="21"/>
              </w:rPr>
              <w:t>kennenlernen</w:t>
            </w:r>
            <w:proofErr w:type="spellEnd"/>
          </w:p>
          <w:p w14:paraId="1E62B948" w14:textId="77777777" w:rsidR="000044D9" w:rsidRDefault="001C40F1">
            <w:pPr>
              <w:tabs>
                <w:tab w:val="left" w:pos="7080"/>
              </w:tabs>
            </w:pPr>
            <w:r>
              <w:t xml:space="preserve"> </w:t>
            </w:r>
            <w:r>
              <w:rPr>
                <w:rFonts w:hint="eastAsia"/>
              </w:rPr>
              <w:t>教学难点：</w:t>
            </w:r>
          </w:p>
          <w:p w14:paraId="4C6ABC99" w14:textId="77777777" w:rsidR="000044D9" w:rsidRDefault="001C40F1">
            <w:pPr>
              <w:pStyle w:val="a3"/>
              <w:spacing w:after="0"/>
              <w:ind w:left="1365" w:hangingChars="650" w:hanging="1365"/>
              <w:rPr>
                <w:kern w:val="2"/>
                <w:sz w:val="21"/>
              </w:rPr>
            </w:pPr>
            <w:proofErr w:type="spellStart"/>
            <w:r>
              <w:rPr>
                <w:kern w:val="2"/>
                <w:sz w:val="21"/>
              </w:rPr>
              <w:t>Wortschatz</w:t>
            </w:r>
            <w:proofErr w:type="spellEnd"/>
            <w:r>
              <w:rPr>
                <w:kern w:val="2"/>
                <w:sz w:val="21"/>
              </w:rPr>
              <w:t xml:space="preserve">: </w:t>
            </w:r>
            <w:proofErr w:type="spellStart"/>
            <w:r>
              <w:rPr>
                <w:kern w:val="2"/>
                <w:sz w:val="21"/>
              </w:rPr>
              <w:t>Alltagsleben</w:t>
            </w:r>
            <w:proofErr w:type="spellEnd"/>
            <w:r>
              <w:rPr>
                <w:kern w:val="2"/>
                <w:sz w:val="21"/>
              </w:rPr>
              <w:t xml:space="preserve">, </w:t>
            </w:r>
            <w:proofErr w:type="spellStart"/>
            <w:r>
              <w:rPr>
                <w:kern w:val="2"/>
                <w:sz w:val="21"/>
              </w:rPr>
              <w:t>Adjektive</w:t>
            </w:r>
            <w:proofErr w:type="spellEnd"/>
            <w:r>
              <w:rPr>
                <w:kern w:val="2"/>
                <w:sz w:val="21"/>
              </w:rPr>
              <w:t xml:space="preserve"> </w:t>
            </w:r>
            <w:proofErr w:type="spellStart"/>
            <w:r>
              <w:rPr>
                <w:kern w:val="2"/>
                <w:sz w:val="21"/>
              </w:rPr>
              <w:t>mit</w:t>
            </w:r>
            <w:proofErr w:type="spellEnd"/>
            <w:r>
              <w:rPr>
                <w:kern w:val="2"/>
                <w:sz w:val="21"/>
              </w:rPr>
              <w:t xml:space="preserve"> den </w:t>
            </w:r>
          </w:p>
          <w:p w14:paraId="35D21153" w14:textId="77777777" w:rsidR="000044D9" w:rsidRDefault="001C40F1">
            <w:pPr>
              <w:pStyle w:val="a3"/>
              <w:spacing w:after="0"/>
              <w:ind w:left="1365" w:hangingChars="650" w:hanging="1365"/>
              <w:rPr>
                <w:kern w:val="2"/>
                <w:sz w:val="21"/>
              </w:rPr>
            </w:pPr>
            <w:proofErr w:type="spellStart"/>
            <w:r>
              <w:rPr>
                <w:kern w:val="2"/>
                <w:sz w:val="21"/>
              </w:rPr>
              <w:t>Suffixen</w:t>
            </w:r>
            <w:proofErr w:type="spellEnd"/>
            <w:r>
              <w:rPr>
                <w:kern w:val="2"/>
                <w:sz w:val="21"/>
              </w:rPr>
              <w:t xml:space="preserve"> –</w:t>
            </w:r>
            <w:proofErr w:type="spellStart"/>
            <w:r>
              <w:rPr>
                <w:kern w:val="2"/>
                <w:sz w:val="21"/>
              </w:rPr>
              <w:t>ig</w:t>
            </w:r>
            <w:proofErr w:type="spellEnd"/>
            <w:r>
              <w:rPr>
                <w:kern w:val="2"/>
                <w:sz w:val="21"/>
              </w:rPr>
              <w:t>, -lich. -</w:t>
            </w:r>
            <w:proofErr w:type="spellStart"/>
            <w:r>
              <w:rPr>
                <w:kern w:val="2"/>
                <w:sz w:val="21"/>
              </w:rPr>
              <w:t>isch</w:t>
            </w:r>
            <w:proofErr w:type="spellEnd"/>
          </w:p>
          <w:p w14:paraId="56EF6B87" w14:textId="77777777" w:rsidR="000044D9" w:rsidRDefault="001C40F1">
            <w:pPr>
              <w:pStyle w:val="a3"/>
              <w:spacing w:after="0"/>
              <w:ind w:left="1365" w:hangingChars="650" w:hanging="1365"/>
              <w:rPr>
                <w:kern w:val="2"/>
                <w:sz w:val="21"/>
              </w:rPr>
            </w:pPr>
            <w:r>
              <w:rPr>
                <w:kern w:val="2"/>
                <w:sz w:val="21"/>
              </w:rPr>
              <w:t xml:space="preserve">Grammatik: das Verb </w:t>
            </w:r>
            <w:proofErr w:type="spellStart"/>
            <w:r>
              <w:rPr>
                <w:kern w:val="2"/>
                <w:sz w:val="21"/>
              </w:rPr>
              <w:t>lassen</w:t>
            </w:r>
            <w:proofErr w:type="spellEnd"/>
            <w:r>
              <w:rPr>
                <w:kern w:val="2"/>
                <w:sz w:val="21"/>
              </w:rPr>
              <w:t xml:space="preserve">, der </w:t>
            </w:r>
            <w:proofErr w:type="spellStart"/>
            <w:r>
              <w:rPr>
                <w:kern w:val="2"/>
                <w:sz w:val="21"/>
              </w:rPr>
              <w:t>Infinitv</w:t>
            </w:r>
            <w:proofErr w:type="spellEnd"/>
            <w:r>
              <w:rPr>
                <w:kern w:val="2"/>
                <w:sz w:val="21"/>
              </w:rPr>
              <w:t xml:space="preserve"> </w:t>
            </w:r>
            <w:proofErr w:type="spellStart"/>
            <w:r>
              <w:rPr>
                <w:kern w:val="2"/>
                <w:sz w:val="21"/>
              </w:rPr>
              <w:t>ohne</w:t>
            </w:r>
            <w:proofErr w:type="spellEnd"/>
            <w:r>
              <w:rPr>
                <w:kern w:val="2"/>
                <w:sz w:val="21"/>
              </w:rPr>
              <w:t xml:space="preserve"> </w:t>
            </w:r>
            <w:proofErr w:type="spellStart"/>
            <w:r>
              <w:rPr>
                <w:kern w:val="2"/>
                <w:sz w:val="21"/>
              </w:rPr>
              <w:t>zu</w:t>
            </w:r>
            <w:proofErr w:type="spellEnd"/>
            <w:r>
              <w:rPr>
                <w:kern w:val="2"/>
                <w:sz w:val="21"/>
              </w:rPr>
              <w:t xml:space="preserve">, </w:t>
            </w:r>
          </w:p>
          <w:p w14:paraId="39FCF3BC" w14:textId="77777777" w:rsidR="000044D9" w:rsidRDefault="001C40F1">
            <w:pPr>
              <w:pStyle w:val="a3"/>
              <w:spacing w:after="0"/>
              <w:ind w:left="1365" w:hangingChars="650" w:hanging="1365"/>
              <w:rPr>
                <w:kern w:val="2"/>
                <w:sz w:val="21"/>
                <w:lang w:val="de-DE"/>
              </w:rPr>
            </w:pPr>
            <w:r>
              <w:rPr>
                <w:kern w:val="2"/>
                <w:sz w:val="21"/>
                <w:lang w:val="de-DE"/>
              </w:rPr>
              <w:t xml:space="preserve">Komparation des Adjektives( unflektiert), </w:t>
            </w:r>
          </w:p>
          <w:p w14:paraId="381F3708" w14:textId="77777777" w:rsidR="000044D9" w:rsidRDefault="001C40F1">
            <w:pPr>
              <w:pStyle w:val="a3"/>
              <w:spacing w:after="0"/>
              <w:ind w:left="1365" w:hangingChars="650" w:hanging="1365"/>
              <w:rPr>
                <w:kern w:val="2"/>
                <w:sz w:val="21"/>
                <w:lang w:val="de-DE"/>
              </w:rPr>
            </w:pPr>
            <w:r>
              <w:rPr>
                <w:kern w:val="2"/>
                <w:sz w:val="21"/>
                <w:lang w:val="de-DE"/>
              </w:rPr>
              <w:t xml:space="preserve">temporale Angabesätze mit seit, bis, solange, </w:t>
            </w:r>
          </w:p>
          <w:p w14:paraId="208F0F8A" w14:textId="77777777" w:rsidR="000044D9" w:rsidRDefault="001C40F1">
            <w:pPr>
              <w:pStyle w:val="a3"/>
              <w:spacing w:after="0"/>
              <w:ind w:left="1365" w:hangingChars="650" w:hanging="1365"/>
              <w:rPr>
                <w:kern w:val="2"/>
                <w:sz w:val="21"/>
                <w:lang w:val="de-DE"/>
              </w:rPr>
            </w:pPr>
            <w:r>
              <w:rPr>
                <w:kern w:val="2"/>
                <w:sz w:val="21"/>
                <w:lang w:val="de-DE"/>
              </w:rPr>
              <w:t>sobald</w:t>
            </w:r>
          </w:p>
        </w:tc>
        <w:tc>
          <w:tcPr>
            <w:tcW w:w="2700" w:type="dxa"/>
            <w:vAlign w:val="bottom"/>
          </w:tcPr>
          <w:p w14:paraId="2B53EE9C" w14:textId="77777777" w:rsidR="000044D9" w:rsidRDefault="001C40F1">
            <w:pPr>
              <w:rPr>
                <w:szCs w:val="21"/>
                <w:lang w:val="de-DE"/>
              </w:rPr>
            </w:pPr>
            <w:r>
              <w:rPr>
                <w:rFonts w:hint="eastAsia"/>
                <w:szCs w:val="21"/>
                <w:lang w:val="de-DE"/>
              </w:rPr>
              <w:t>了解德国人的日常生活，掌握动词</w:t>
            </w:r>
            <w:r>
              <w:rPr>
                <w:szCs w:val="21"/>
                <w:lang w:val="de-DE"/>
              </w:rPr>
              <w:t>lassen</w:t>
            </w:r>
            <w:r>
              <w:rPr>
                <w:rFonts w:hint="eastAsia"/>
                <w:szCs w:val="21"/>
                <w:lang w:val="de-DE"/>
              </w:rPr>
              <w:t>的意义及用法；掌握不带</w:t>
            </w:r>
            <w:r>
              <w:rPr>
                <w:szCs w:val="21"/>
                <w:lang w:val="de-DE"/>
              </w:rPr>
              <w:t>zu</w:t>
            </w:r>
            <w:r>
              <w:rPr>
                <w:rFonts w:hint="eastAsia"/>
                <w:szCs w:val="21"/>
                <w:lang w:val="de-DE"/>
              </w:rPr>
              <w:t>的不定式用法。</w:t>
            </w:r>
          </w:p>
          <w:p w14:paraId="4DF5A978" w14:textId="77777777" w:rsidR="000044D9" w:rsidRDefault="000044D9">
            <w:pPr>
              <w:rPr>
                <w:szCs w:val="21"/>
                <w:lang w:val="de-DE"/>
              </w:rPr>
            </w:pPr>
          </w:p>
          <w:p w14:paraId="64732F6B" w14:textId="77777777" w:rsidR="000044D9" w:rsidRDefault="000044D9">
            <w:pPr>
              <w:rPr>
                <w:szCs w:val="21"/>
                <w:lang w:val="de-DE"/>
              </w:rPr>
            </w:pPr>
          </w:p>
          <w:p w14:paraId="31EEF902" w14:textId="77777777" w:rsidR="000044D9" w:rsidRDefault="000044D9">
            <w:pPr>
              <w:rPr>
                <w:szCs w:val="21"/>
                <w:lang w:val="de-DE"/>
              </w:rPr>
            </w:pPr>
          </w:p>
          <w:p w14:paraId="37D39319" w14:textId="77777777" w:rsidR="000044D9" w:rsidRDefault="000044D9">
            <w:pPr>
              <w:rPr>
                <w:szCs w:val="21"/>
                <w:lang w:val="de-DE"/>
              </w:rPr>
            </w:pPr>
          </w:p>
          <w:p w14:paraId="4ABF09F6" w14:textId="77777777" w:rsidR="000044D9" w:rsidRDefault="000044D9">
            <w:pPr>
              <w:rPr>
                <w:szCs w:val="21"/>
                <w:lang w:val="de-DE"/>
              </w:rPr>
            </w:pPr>
          </w:p>
        </w:tc>
        <w:tc>
          <w:tcPr>
            <w:tcW w:w="1155" w:type="dxa"/>
            <w:vAlign w:val="bottom"/>
          </w:tcPr>
          <w:p w14:paraId="1DEE0114" w14:textId="77777777" w:rsidR="000044D9" w:rsidRDefault="001C40F1">
            <w:pPr>
              <w:snapToGrid w:val="0"/>
              <w:spacing w:beforeLines="25" w:before="90"/>
              <w:ind w:firstLineChars="50" w:firstLine="105"/>
              <w:rPr>
                <w:rFonts w:ascii="宋体"/>
                <w:szCs w:val="21"/>
                <w:lang w:val="de-DE"/>
              </w:rPr>
            </w:pPr>
            <w:r>
              <w:rPr>
                <w:rFonts w:ascii="宋体"/>
                <w:szCs w:val="21"/>
                <w:lang w:val="de-DE"/>
              </w:rPr>
              <w:t>12</w:t>
            </w:r>
            <w:r>
              <w:rPr>
                <w:rFonts w:ascii="宋体" w:hint="eastAsia"/>
                <w:szCs w:val="21"/>
                <w:lang w:val="de-DE"/>
              </w:rPr>
              <w:t>学时</w:t>
            </w:r>
          </w:p>
          <w:p w14:paraId="4EAC2685" w14:textId="77777777" w:rsidR="000044D9" w:rsidRDefault="001C40F1">
            <w:pPr>
              <w:snapToGrid w:val="0"/>
              <w:spacing w:beforeLines="25" w:before="90"/>
              <w:ind w:firstLineChars="50" w:firstLine="105"/>
              <w:rPr>
                <w:rFonts w:ascii="宋体"/>
                <w:szCs w:val="21"/>
                <w:lang w:val="de-DE"/>
              </w:rPr>
            </w:pPr>
            <w:r>
              <w:rPr>
                <w:rFonts w:ascii="宋体" w:hint="eastAsia"/>
                <w:szCs w:val="21"/>
                <w:lang w:val="de-DE"/>
              </w:rPr>
              <w:t>（其中实践2学时）</w:t>
            </w:r>
          </w:p>
          <w:p w14:paraId="3D4E9661" w14:textId="77777777" w:rsidR="000044D9" w:rsidRDefault="000044D9">
            <w:pPr>
              <w:snapToGrid w:val="0"/>
              <w:spacing w:beforeLines="25" w:before="90"/>
              <w:ind w:firstLineChars="50" w:firstLine="105"/>
              <w:rPr>
                <w:rFonts w:ascii="宋体"/>
                <w:szCs w:val="21"/>
                <w:lang w:val="de-DE"/>
              </w:rPr>
            </w:pPr>
          </w:p>
          <w:p w14:paraId="0AEBEDD2" w14:textId="77777777" w:rsidR="000044D9" w:rsidRDefault="000044D9">
            <w:pPr>
              <w:snapToGrid w:val="0"/>
              <w:spacing w:beforeLines="25" w:before="90"/>
              <w:ind w:firstLineChars="50" w:firstLine="105"/>
              <w:rPr>
                <w:rFonts w:ascii="宋体"/>
                <w:szCs w:val="21"/>
                <w:lang w:val="de-DE"/>
              </w:rPr>
            </w:pPr>
          </w:p>
          <w:p w14:paraId="180F37F4" w14:textId="77777777" w:rsidR="000044D9" w:rsidRDefault="000044D9">
            <w:pPr>
              <w:snapToGrid w:val="0"/>
              <w:spacing w:beforeLines="25" w:before="90"/>
              <w:ind w:firstLineChars="50" w:firstLine="105"/>
              <w:rPr>
                <w:rFonts w:ascii="宋体"/>
                <w:szCs w:val="21"/>
                <w:lang w:val="de-DE"/>
              </w:rPr>
            </w:pPr>
          </w:p>
          <w:p w14:paraId="1AE25AFE" w14:textId="77777777" w:rsidR="000044D9" w:rsidRDefault="000044D9">
            <w:pPr>
              <w:snapToGrid w:val="0"/>
              <w:spacing w:beforeLines="25" w:before="90"/>
              <w:ind w:firstLineChars="50" w:firstLine="105"/>
              <w:rPr>
                <w:rFonts w:ascii="宋体"/>
                <w:szCs w:val="21"/>
                <w:lang w:val="de-DE"/>
              </w:rPr>
            </w:pPr>
          </w:p>
          <w:p w14:paraId="78C98375" w14:textId="77777777" w:rsidR="000044D9" w:rsidRDefault="000044D9">
            <w:pPr>
              <w:snapToGrid w:val="0"/>
              <w:spacing w:beforeLines="25" w:before="90"/>
              <w:ind w:firstLineChars="50" w:firstLine="105"/>
              <w:rPr>
                <w:rFonts w:ascii="宋体"/>
                <w:szCs w:val="21"/>
                <w:lang w:val="de-DE"/>
              </w:rPr>
            </w:pPr>
          </w:p>
          <w:p w14:paraId="65C520C1" w14:textId="77777777" w:rsidR="000044D9" w:rsidRDefault="000044D9">
            <w:pPr>
              <w:snapToGrid w:val="0"/>
              <w:spacing w:beforeLines="25" w:before="90"/>
              <w:ind w:firstLineChars="50" w:firstLine="105"/>
              <w:rPr>
                <w:rFonts w:ascii="宋体"/>
                <w:szCs w:val="21"/>
                <w:lang w:val="de-DE"/>
              </w:rPr>
            </w:pPr>
          </w:p>
          <w:p w14:paraId="568672B0" w14:textId="77777777" w:rsidR="000044D9" w:rsidRDefault="000044D9">
            <w:pPr>
              <w:snapToGrid w:val="0"/>
              <w:spacing w:beforeLines="25" w:before="90"/>
              <w:ind w:firstLineChars="50" w:firstLine="105"/>
              <w:rPr>
                <w:rFonts w:ascii="宋体"/>
                <w:szCs w:val="21"/>
                <w:lang w:val="de-DE"/>
              </w:rPr>
            </w:pPr>
          </w:p>
        </w:tc>
      </w:tr>
      <w:tr w:rsidR="000044D9" w14:paraId="08907380" w14:textId="77777777">
        <w:trPr>
          <w:trHeight w:val="889"/>
        </w:trPr>
        <w:tc>
          <w:tcPr>
            <w:tcW w:w="648" w:type="dxa"/>
          </w:tcPr>
          <w:p w14:paraId="0E6E0EDE" w14:textId="77777777" w:rsidR="000044D9" w:rsidRDefault="001C40F1">
            <w:pPr>
              <w:snapToGrid w:val="0"/>
              <w:spacing w:beforeLines="25" w:before="90"/>
              <w:ind w:firstLineChars="50" w:firstLine="105"/>
              <w:jc w:val="center"/>
              <w:rPr>
                <w:szCs w:val="21"/>
              </w:rPr>
            </w:pPr>
            <w:r>
              <w:rPr>
                <w:szCs w:val="21"/>
              </w:rPr>
              <w:t>15</w:t>
            </w:r>
          </w:p>
        </w:tc>
        <w:tc>
          <w:tcPr>
            <w:tcW w:w="4500" w:type="dxa"/>
            <w:vAlign w:val="bottom"/>
          </w:tcPr>
          <w:p w14:paraId="2F3D1BEA" w14:textId="77777777" w:rsidR="000044D9" w:rsidRDefault="001C40F1">
            <w:proofErr w:type="spellStart"/>
            <w:r>
              <w:t>Lektion</w:t>
            </w:r>
            <w:proofErr w:type="spellEnd"/>
            <w:r>
              <w:t xml:space="preserve"> 8.2: </w:t>
            </w:r>
            <w:proofErr w:type="spellStart"/>
            <w:r>
              <w:t>Leben</w:t>
            </w:r>
            <w:proofErr w:type="spellEnd"/>
            <w:r>
              <w:t xml:space="preserve"> und </w:t>
            </w:r>
            <w:proofErr w:type="spellStart"/>
            <w:r>
              <w:t>leben</w:t>
            </w:r>
            <w:proofErr w:type="spellEnd"/>
            <w:r>
              <w:t xml:space="preserve"> </w:t>
            </w:r>
            <w:proofErr w:type="spellStart"/>
            <w:r>
              <w:t>lassen</w:t>
            </w:r>
            <w:proofErr w:type="spellEnd"/>
          </w:p>
          <w:p w14:paraId="56649B80" w14:textId="77777777" w:rsidR="000044D9" w:rsidRDefault="001C40F1">
            <w:pPr>
              <w:rPr>
                <w:rFonts w:ascii="宋体"/>
                <w:b/>
                <w:szCs w:val="21"/>
              </w:rPr>
            </w:pPr>
            <w:r>
              <w:rPr>
                <w:rFonts w:hint="eastAsia"/>
              </w:rPr>
              <w:t>知识要点：</w:t>
            </w:r>
          </w:p>
          <w:p w14:paraId="6CAE5FE1" w14:textId="77777777" w:rsidR="000044D9" w:rsidRDefault="001C40F1">
            <w:pPr>
              <w:pStyle w:val="a3"/>
              <w:spacing w:after="0"/>
              <w:ind w:left="1365" w:hangingChars="650" w:hanging="1365"/>
              <w:rPr>
                <w:kern w:val="2"/>
                <w:sz w:val="21"/>
              </w:rPr>
            </w:pPr>
            <w:r>
              <w:rPr>
                <w:kern w:val="2"/>
                <w:sz w:val="21"/>
              </w:rPr>
              <w:t xml:space="preserve">1) </w:t>
            </w:r>
            <w:proofErr w:type="spellStart"/>
            <w:r>
              <w:rPr>
                <w:kern w:val="2"/>
                <w:sz w:val="21"/>
              </w:rPr>
              <w:t>Komparation</w:t>
            </w:r>
            <w:proofErr w:type="spellEnd"/>
            <w:r>
              <w:rPr>
                <w:kern w:val="2"/>
                <w:sz w:val="21"/>
              </w:rPr>
              <w:t xml:space="preserve"> des </w:t>
            </w:r>
            <w:proofErr w:type="spellStart"/>
            <w:r>
              <w:rPr>
                <w:kern w:val="2"/>
                <w:sz w:val="21"/>
              </w:rPr>
              <w:t>Adjektivs</w:t>
            </w:r>
            <w:proofErr w:type="spellEnd"/>
          </w:p>
          <w:p w14:paraId="78A12788" w14:textId="77777777" w:rsidR="000044D9" w:rsidRDefault="001C40F1">
            <w:pPr>
              <w:pStyle w:val="a3"/>
              <w:spacing w:after="0"/>
              <w:ind w:left="1365" w:hangingChars="650" w:hanging="1365"/>
              <w:rPr>
                <w:kern w:val="2"/>
                <w:sz w:val="21"/>
              </w:rPr>
            </w:pPr>
            <w:r>
              <w:rPr>
                <w:kern w:val="2"/>
                <w:sz w:val="21"/>
              </w:rPr>
              <w:t xml:space="preserve">2) </w:t>
            </w:r>
            <w:proofErr w:type="spellStart"/>
            <w:r>
              <w:rPr>
                <w:kern w:val="2"/>
                <w:sz w:val="21"/>
              </w:rPr>
              <w:t>Temporale</w:t>
            </w:r>
            <w:proofErr w:type="spellEnd"/>
            <w:r>
              <w:rPr>
                <w:kern w:val="2"/>
                <w:sz w:val="21"/>
              </w:rPr>
              <w:t xml:space="preserve"> </w:t>
            </w:r>
            <w:proofErr w:type="spellStart"/>
            <w:r>
              <w:rPr>
                <w:kern w:val="2"/>
                <w:sz w:val="21"/>
              </w:rPr>
              <w:t>Angabesätze</w:t>
            </w:r>
            <w:proofErr w:type="spellEnd"/>
            <w:r>
              <w:rPr>
                <w:kern w:val="2"/>
                <w:sz w:val="21"/>
              </w:rPr>
              <w:t xml:space="preserve"> </w:t>
            </w:r>
            <w:proofErr w:type="spellStart"/>
            <w:r>
              <w:rPr>
                <w:kern w:val="2"/>
                <w:sz w:val="21"/>
              </w:rPr>
              <w:t>mit</w:t>
            </w:r>
            <w:proofErr w:type="spellEnd"/>
            <w:r>
              <w:rPr>
                <w:kern w:val="2"/>
                <w:sz w:val="21"/>
              </w:rPr>
              <w:t xml:space="preserve"> </w:t>
            </w:r>
            <w:proofErr w:type="spellStart"/>
            <w:r>
              <w:rPr>
                <w:kern w:val="2"/>
                <w:sz w:val="21"/>
              </w:rPr>
              <w:t>seit</w:t>
            </w:r>
            <w:proofErr w:type="spellEnd"/>
            <w:r>
              <w:rPr>
                <w:kern w:val="2"/>
                <w:sz w:val="21"/>
              </w:rPr>
              <w:t xml:space="preserve">, </w:t>
            </w:r>
            <w:proofErr w:type="spellStart"/>
            <w:r>
              <w:rPr>
                <w:kern w:val="2"/>
                <w:sz w:val="21"/>
              </w:rPr>
              <w:t>bis</w:t>
            </w:r>
            <w:proofErr w:type="spellEnd"/>
            <w:r>
              <w:rPr>
                <w:kern w:val="2"/>
                <w:sz w:val="21"/>
              </w:rPr>
              <w:t xml:space="preserve">, </w:t>
            </w:r>
            <w:proofErr w:type="spellStart"/>
            <w:r>
              <w:rPr>
                <w:kern w:val="2"/>
                <w:sz w:val="21"/>
              </w:rPr>
              <w:t>solange</w:t>
            </w:r>
            <w:proofErr w:type="spellEnd"/>
            <w:r>
              <w:rPr>
                <w:kern w:val="2"/>
                <w:sz w:val="21"/>
              </w:rPr>
              <w:t xml:space="preserve">, </w:t>
            </w:r>
          </w:p>
          <w:p w14:paraId="597682B8" w14:textId="77777777" w:rsidR="000044D9" w:rsidRDefault="001C40F1">
            <w:pPr>
              <w:pStyle w:val="a3"/>
              <w:spacing w:after="0"/>
              <w:ind w:left="1365" w:hangingChars="650" w:hanging="1365"/>
              <w:rPr>
                <w:kern w:val="2"/>
                <w:sz w:val="21"/>
              </w:rPr>
            </w:pPr>
            <w:proofErr w:type="spellStart"/>
            <w:r>
              <w:rPr>
                <w:kern w:val="2"/>
                <w:sz w:val="21"/>
              </w:rPr>
              <w:t>sobald</w:t>
            </w:r>
            <w:proofErr w:type="spellEnd"/>
          </w:p>
          <w:p w14:paraId="32819F7E" w14:textId="77777777" w:rsidR="000044D9" w:rsidRDefault="001C40F1">
            <w:pPr>
              <w:pStyle w:val="a3"/>
              <w:spacing w:after="0"/>
              <w:ind w:left="1365" w:hangingChars="650" w:hanging="1365"/>
              <w:rPr>
                <w:kern w:val="2"/>
                <w:sz w:val="21"/>
              </w:rPr>
            </w:pPr>
            <w:r>
              <w:rPr>
                <w:kern w:val="2"/>
                <w:sz w:val="21"/>
              </w:rPr>
              <w:t xml:space="preserve">  </w:t>
            </w:r>
            <w:r>
              <w:rPr>
                <w:rFonts w:hint="eastAsia"/>
                <w:kern w:val="2"/>
                <w:sz w:val="21"/>
              </w:rPr>
              <w:t>教学重点：</w:t>
            </w:r>
          </w:p>
          <w:p w14:paraId="31D065AA" w14:textId="77777777" w:rsidR="000044D9" w:rsidRDefault="001C40F1">
            <w:pPr>
              <w:rPr>
                <w:bCs/>
                <w:lang w:val="de-DE"/>
              </w:rPr>
            </w:pPr>
            <w:r>
              <w:rPr>
                <w:bCs/>
                <w:lang w:val="de-DE"/>
              </w:rPr>
              <w:t>Die Studenten sollen lernen, wie man eigene Meinung aüßert und argumentiert.</w:t>
            </w:r>
          </w:p>
          <w:p w14:paraId="22D8E9C6" w14:textId="77777777" w:rsidR="000044D9" w:rsidRDefault="001C40F1">
            <w:pPr>
              <w:tabs>
                <w:tab w:val="left" w:pos="7080"/>
              </w:tabs>
            </w:pPr>
            <w:r>
              <w:rPr>
                <w:lang w:val="de-DE"/>
              </w:rPr>
              <w:t xml:space="preserve">  </w:t>
            </w:r>
            <w:r>
              <w:rPr>
                <w:rFonts w:hint="eastAsia"/>
              </w:rPr>
              <w:t>教学难点：</w:t>
            </w:r>
          </w:p>
          <w:p w14:paraId="768D218D" w14:textId="77777777" w:rsidR="000044D9" w:rsidRDefault="001C40F1">
            <w:pPr>
              <w:pStyle w:val="a3"/>
              <w:spacing w:after="0"/>
              <w:ind w:left="1365" w:hangingChars="650" w:hanging="1365"/>
              <w:rPr>
                <w:kern w:val="2"/>
                <w:sz w:val="21"/>
                <w:lang w:val="de-DE"/>
              </w:rPr>
            </w:pPr>
            <w:r>
              <w:rPr>
                <w:kern w:val="2"/>
                <w:sz w:val="21"/>
                <w:lang w:val="de-DE"/>
              </w:rPr>
              <w:t xml:space="preserve">Kommunikation: um Erlaubnis bitten, diskutieren </w:t>
            </w:r>
          </w:p>
          <w:p w14:paraId="1F4D0926" w14:textId="77777777" w:rsidR="000044D9" w:rsidRDefault="001C40F1">
            <w:pPr>
              <w:pStyle w:val="a3"/>
              <w:spacing w:after="0"/>
              <w:ind w:left="1365" w:hangingChars="650" w:hanging="1365"/>
              <w:rPr>
                <w:kern w:val="2"/>
                <w:sz w:val="21"/>
                <w:lang w:val="de-DE"/>
              </w:rPr>
            </w:pPr>
            <w:r>
              <w:rPr>
                <w:kern w:val="2"/>
                <w:sz w:val="21"/>
                <w:lang w:val="de-DE"/>
              </w:rPr>
              <w:t>und argumentieren</w:t>
            </w:r>
          </w:p>
          <w:p w14:paraId="6964B212" w14:textId="77777777" w:rsidR="000044D9" w:rsidRDefault="000044D9">
            <w:pPr>
              <w:rPr>
                <w:lang w:val="de-DE"/>
              </w:rPr>
            </w:pPr>
          </w:p>
        </w:tc>
        <w:tc>
          <w:tcPr>
            <w:tcW w:w="2700" w:type="dxa"/>
            <w:vAlign w:val="bottom"/>
          </w:tcPr>
          <w:p w14:paraId="57105061" w14:textId="77777777" w:rsidR="000044D9" w:rsidRDefault="001C40F1">
            <w:pPr>
              <w:rPr>
                <w:szCs w:val="21"/>
                <w:lang w:val="de-DE"/>
              </w:rPr>
            </w:pPr>
            <w:r>
              <w:rPr>
                <w:rFonts w:hint="eastAsia"/>
                <w:szCs w:val="21"/>
                <w:lang w:val="de-DE"/>
              </w:rPr>
              <w:t>学习如何表达自己的意愿并请求得到别人的许可；熟练掌握形容词的比较级变化及</w:t>
            </w:r>
            <w:r>
              <w:rPr>
                <w:szCs w:val="21"/>
                <w:lang w:val="de-DE"/>
              </w:rPr>
              <w:t>seit</w:t>
            </w:r>
            <w:r>
              <w:rPr>
                <w:rFonts w:hint="eastAsia"/>
                <w:szCs w:val="21"/>
                <w:lang w:val="de-DE"/>
              </w:rPr>
              <w:t>，</w:t>
            </w:r>
            <w:r>
              <w:rPr>
                <w:szCs w:val="21"/>
                <w:lang w:val="de-DE"/>
              </w:rPr>
              <w:t>bis</w:t>
            </w:r>
            <w:r>
              <w:rPr>
                <w:rFonts w:hint="eastAsia"/>
                <w:szCs w:val="21"/>
                <w:lang w:val="de-DE"/>
              </w:rPr>
              <w:t>，</w:t>
            </w:r>
            <w:r>
              <w:rPr>
                <w:szCs w:val="21"/>
                <w:lang w:val="de-DE"/>
              </w:rPr>
              <w:t>solange</w:t>
            </w:r>
            <w:r>
              <w:rPr>
                <w:rFonts w:hint="eastAsia"/>
                <w:szCs w:val="21"/>
                <w:lang w:val="de-DE"/>
              </w:rPr>
              <w:t>和</w:t>
            </w:r>
            <w:r>
              <w:rPr>
                <w:szCs w:val="21"/>
                <w:lang w:val="de-DE"/>
              </w:rPr>
              <w:t>sobald</w:t>
            </w:r>
            <w:r>
              <w:rPr>
                <w:rFonts w:hint="eastAsia"/>
                <w:szCs w:val="21"/>
                <w:lang w:val="de-DE"/>
              </w:rPr>
              <w:t>引导的时间状语从句的意义和用法。</w:t>
            </w:r>
          </w:p>
          <w:p w14:paraId="27E86C09" w14:textId="77777777" w:rsidR="000044D9" w:rsidRDefault="000044D9">
            <w:pPr>
              <w:rPr>
                <w:szCs w:val="21"/>
                <w:lang w:val="de-DE"/>
              </w:rPr>
            </w:pPr>
          </w:p>
          <w:p w14:paraId="1A856419" w14:textId="77777777" w:rsidR="000044D9" w:rsidRDefault="000044D9">
            <w:pPr>
              <w:rPr>
                <w:szCs w:val="21"/>
                <w:lang w:val="de-DE"/>
              </w:rPr>
            </w:pPr>
          </w:p>
          <w:p w14:paraId="0A5DC9DC" w14:textId="77777777" w:rsidR="000044D9" w:rsidRDefault="000044D9">
            <w:pPr>
              <w:rPr>
                <w:szCs w:val="21"/>
                <w:lang w:val="de-DE"/>
              </w:rPr>
            </w:pPr>
          </w:p>
          <w:p w14:paraId="4B15A7EE" w14:textId="77777777" w:rsidR="000044D9" w:rsidRDefault="000044D9">
            <w:pPr>
              <w:rPr>
                <w:szCs w:val="21"/>
                <w:lang w:val="de-DE"/>
              </w:rPr>
            </w:pPr>
          </w:p>
          <w:p w14:paraId="18D83958" w14:textId="77777777" w:rsidR="000044D9" w:rsidRDefault="000044D9">
            <w:pPr>
              <w:rPr>
                <w:szCs w:val="21"/>
                <w:lang w:val="de-DE"/>
              </w:rPr>
            </w:pPr>
          </w:p>
          <w:p w14:paraId="3A1C9D51" w14:textId="77777777" w:rsidR="000044D9" w:rsidRDefault="000044D9">
            <w:pPr>
              <w:rPr>
                <w:szCs w:val="21"/>
                <w:lang w:val="de-DE"/>
              </w:rPr>
            </w:pPr>
          </w:p>
          <w:p w14:paraId="76CBF6AD" w14:textId="77777777" w:rsidR="000044D9" w:rsidRDefault="000044D9">
            <w:pPr>
              <w:rPr>
                <w:szCs w:val="21"/>
                <w:lang w:val="de-DE"/>
              </w:rPr>
            </w:pPr>
          </w:p>
          <w:p w14:paraId="09C34B47" w14:textId="77777777" w:rsidR="000044D9" w:rsidRDefault="000044D9">
            <w:pPr>
              <w:rPr>
                <w:szCs w:val="21"/>
                <w:lang w:val="de-DE"/>
              </w:rPr>
            </w:pPr>
          </w:p>
          <w:p w14:paraId="242BA329" w14:textId="77777777" w:rsidR="000044D9" w:rsidRDefault="000044D9">
            <w:pPr>
              <w:snapToGrid w:val="0"/>
              <w:spacing w:beforeLines="25" w:before="90"/>
              <w:rPr>
                <w:rFonts w:ascii="宋体"/>
                <w:szCs w:val="21"/>
                <w:lang w:val="de-DE"/>
              </w:rPr>
            </w:pPr>
          </w:p>
        </w:tc>
        <w:tc>
          <w:tcPr>
            <w:tcW w:w="1155" w:type="dxa"/>
            <w:vAlign w:val="bottom"/>
          </w:tcPr>
          <w:p w14:paraId="391F107F" w14:textId="77777777" w:rsidR="000044D9" w:rsidRDefault="001C40F1">
            <w:pPr>
              <w:snapToGrid w:val="0"/>
              <w:spacing w:beforeLines="25" w:before="90"/>
              <w:ind w:firstLineChars="50" w:firstLine="105"/>
              <w:rPr>
                <w:rFonts w:ascii="宋体"/>
                <w:szCs w:val="21"/>
                <w:lang w:val="de-DE"/>
              </w:rPr>
            </w:pPr>
            <w:r>
              <w:rPr>
                <w:rFonts w:ascii="宋体"/>
                <w:szCs w:val="21"/>
                <w:lang w:val="de-DE"/>
              </w:rPr>
              <w:t>12</w:t>
            </w:r>
            <w:r>
              <w:rPr>
                <w:rFonts w:ascii="宋体" w:hint="eastAsia"/>
                <w:szCs w:val="21"/>
                <w:lang w:val="de-DE"/>
              </w:rPr>
              <w:t>学时</w:t>
            </w:r>
          </w:p>
          <w:p w14:paraId="77C89F3E" w14:textId="77777777" w:rsidR="000044D9" w:rsidRDefault="001C40F1">
            <w:pPr>
              <w:snapToGrid w:val="0"/>
              <w:spacing w:beforeLines="25" w:before="90"/>
              <w:ind w:firstLineChars="50" w:firstLine="105"/>
              <w:rPr>
                <w:rFonts w:ascii="宋体"/>
                <w:szCs w:val="21"/>
                <w:lang w:val="de-DE"/>
              </w:rPr>
            </w:pPr>
            <w:r>
              <w:rPr>
                <w:rFonts w:ascii="宋体" w:hint="eastAsia"/>
                <w:szCs w:val="21"/>
                <w:lang w:val="de-DE"/>
              </w:rPr>
              <w:t>（其中实践2学时）</w:t>
            </w:r>
          </w:p>
          <w:p w14:paraId="6691F5D2" w14:textId="77777777" w:rsidR="000044D9" w:rsidRDefault="000044D9">
            <w:pPr>
              <w:snapToGrid w:val="0"/>
              <w:spacing w:beforeLines="25" w:before="90"/>
              <w:ind w:firstLineChars="50" w:firstLine="105"/>
              <w:rPr>
                <w:rFonts w:ascii="宋体"/>
                <w:szCs w:val="21"/>
                <w:lang w:val="de-DE"/>
              </w:rPr>
            </w:pPr>
          </w:p>
        </w:tc>
      </w:tr>
      <w:tr w:rsidR="000044D9" w14:paraId="56040E23" w14:textId="77777777">
        <w:tc>
          <w:tcPr>
            <w:tcW w:w="648" w:type="dxa"/>
          </w:tcPr>
          <w:p w14:paraId="28ABB2CB" w14:textId="77777777" w:rsidR="000044D9" w:rsidRDefault="001C40F1">
            <w:pPr>
              <w:snapToGrid w:val="0"/>
              <w:spacing w:beforeLines="25" w:before="90"/>
              <w:ind w:firstLineChars="50" w:firstLine="105"/>
              <w:jc w:val="center"/>
              <w:rPr>
                <w:szCs w:val="21"/>
              </w:rPr>
            </w:pPr>
            <w:r>
              <w:rPr>
                <w:szCs w:val="21"/>
              </w:rPr>
              <w:t>16</w:t>
            </w:r>
          </w:p>
        </w:tc>
        <w:tc>
          <w:tcPr>
            <w:tcW w:w="4500" w:type="dxa"/>
            <w:vAlign w:val="bottom"/>
          </w:tcPr>
          <w:p w14:paraId="5DF6DF8D" w14:textId="77777777" w:rsidR="000044D9" w:rsidRDefault="001C40F1">
            <w:r>
              <w:rPr>
                <w:bCs/>
                <w:lang w:val="de-DE"/>
              </w:rPr>
              <w:t>Wiederholung</w:t>
            </w:r>
          </w:p>
        </w:tc>
        <w:tc>
          <w:tcPr>
            <w:tcW w:w="2700" w:type="dxa"/>
            <w:vAlign w:val="bottom"/>
          </w:tcPr>
          <w:p w14:paraId="62EAFAD7" w14:textId="77777777" w:rsidR="000044D9" w:rsidRDefault="001C40F1">
            <w:pPr>
              <w:snapToGrid w:val="0"/>
              <w:spacing w:beforeLines="25" w:before="90"/>
              <w:rPr>
                <w:rFonts w:ascii="宋体"/>
                <w:szCs w:val="21"/>
                <w:lang w:val="de-DE"/>
              </w:rPr>
            </w:pPr>
            <w:r>
              <w:rPr>
                <w:rFonts w:ascii="宋体" w:hint="eastAsia"/>
                <w:szCs w:val="21"/>
                <w:lang w:val="de-DE"/>
              </w:rPr>
              <w:t>Vorbereitung auf die Prüfung</w:t>
            </w:r>
          </w:p>
        </w:tc>
        <w:tc>
          <w:tcPr>
            <w:tcW w:w="1155" w:type="dxa"/>
            <w:vAlign w:val="bottom"/>
          </w:tcPr>
          <w:p w14:paraId="6BA5E30B" w14:textId="77777777" w:rsidR="000044D9" w:rsidRDefault="001C40F1">
            <w:pPr>
              <w:snapToGrid w:val="0"/>
              <w:spacing w:beforeLines="25" w:before="90"/>
              <w:ind w:firstLineChars="50" w:firstLine="105"/>
              <w:rPr>
                <w:rFonts w:ascii="宋体"/>
                <w:szCs w:val="21"/>
              </w:rPr>
            </w:pPr>
            <w:r>
              <w:rPr>
                <w:rFonts w:ascii="宋体" w:hint="eastAsia"/>
                <w:szCs w:val="21"/>
              </w:rPr>
              <w:t>1</w:t>
            </w:r>
            <w:r>
              <w:rPr>
                <w:rFonts w:ascii="宋体"/>
                <w:szCs w:val="21"/>
              </w:rPr>
              <w:t>2学时</w:t>
            </w:r>
            <w:r>
              <w:rPr>
                <w:rFonts w:ascii="宋体" w:hint="eastAsia"/>
                <w:szCs w:val="21"/>
              </w:rPr>
              <w:t>（其中实践12学</w:t>
            </w:r>
            <w:r>
              <w:rPr>
                <w:rFonts w:ascii="宋体" w:hint="eastAsia"/>
                <w:szCs w:val="21"/>
              </w:rPr>
              <w:lastRenderedPageBreak/>
              <w:t>时）</w:t>
            </w:r>
          </w:p>
        </w:tc>
      </w:tr>
    </w:tbl>
    <w:p w14:paraId="749F3957" w14:textId="77777777" w:rsidR="000044D9" w:rsidRDefault="001C40F1">
      <w:pPr>
        <w:snapToGrid w:val="0"/>
        <w:spacing w:beforeLines="50" w:before="180" w:line="360" w:lineRule="auto"/>
        <w:rPr>
          <w:rFonts w:ascii="黑体" w:eastAsia="黑体" w:hAnsi="宋体"/>
          <w:sz w:val="28"/>
          <w:szCs w:val="28"/>
        </w:rPr>
      </w:pPr>
      <w:r>
        <w:rPr>
          <w:rFonts w:ascii="黑体" w:eastAsia="黑体" w:hAnsi="宋体" w:hint="eastAsia"/>
          <w:sz w:val="28"/>
          <w:szCs w:val="28"/>
        </w:rPr>
        <w:lastRenderedPageBreak/>
        <w:t>四、主要教学方法与手段</w:t>
      </w:r>
    </w:p>
    <w:p w14:paraId="1B67BCA3" w14:textId="77777777" w:rsidR="000044D9" w:rsidRDefault="001C40F1">
      <w:pPr>
        <w:spacing w:line="360" w:lineRule="auto"/>
        <w:ind w:firstLineChars="200" w:firstLine="420"/>
      </w:pPr>
      <w:r>
        <w:t>1</w:t>
      </w:r>
      <w:r>
        <w:rPr>
          <w:rFonts w:hint="eastAsia"/>
        </w:rPr>
        <w:t>．启发式。根据高等院校学生的特点，启发学生独立思考，自主找寻规则规律，做到既传授理论和知识又指导方法，提高理解和分析语法句法的能力。</w:t>
      </w:r>
    </w:p>
    <w:p w14:paraId="75BC80C5" w14:textId="77777777" w:rsidR="000044D9" w:rsidRDefault="001C40F1">
      <w:pPr>
        <w:spacing w:line="360" w:lineRule="auto"/>
        <w:ind w:firstLineChars="200" w:firstLine="420"/>
      </w:pPr>
      <w:r>
        <w:t>2</w:t>
      </w:r>
      <w:r>
        <w:rPr>
          <w:rFonts w:hint="eastAsia"/>
        </w:rPr>
        <w:t>．探究式。鼓励学生进行探究式学习，教师在课上要有意识的多鼓励学生质疑，师生可以共同质疑，最终解疑，同类问题还可以举一反三，以求更好的效果。</w:t>
      </w:r>
    </w:p>
    <w:p w14:paraId="5BA4F150" w14:textId="77777777" w:rsidR="000044D9" w:rsidRDefault="001C40F1">
      <w:pPr>
        <w:spacing w:line="360" w:lineRule="auto"/>
        <w:ind w:firstLineChars="200" w:firstLine="420"/>
      </w:pPr>
      <w:r>
        <w:t>3</w:t>
      </w:r>
      <w:r>
        <w:rPr>
          <w:rFonts w:hint="eastAsia"/>
        </w:rPr>
        <w:t>．自主式。根据教学的进度和教学内容的要求，学生在每四单元结束及期末进行自主式学习，按照小组分配任务，结合书本上的内容对本四个单元或本学期所学内容进行归纳总结和复习，并以小组报告、</w:t>
      </w:r>
      <w:r>
        <w:t>PPT</w:t>
      </w:r>
      <w:r>
        <w:rPr>
          <w:rFonts w:hint="eastAsia"/>
        </w:rPr>
        <w:t>展示、习题分析等形式充分展开自主学习，逐步养成良好的学习习惯和有效的学习方法。</w:t>
      </w:r>
    </w:p>
    <w:p w14:paraId="61CA6BB1" w14:textId="77777777" w:rsidR="000044D9" w:rsidRDefault="001C40F1">
      <w:pPr>
        <w:spacing w:line="360" w:lineRule="auto"/>
        <w:ind w:firstLineChars="200" w:firstLine="420"/>
      </w:pPr>
      <w:r>
        <w:t>4</w:t>
      </w:r>
      <w:r>
        <w:rPr>
          <w:rFonts w:hint="eastAsia"/>
        </w:rPr>
        <w:t>．应用训练式。综合德语是一门基础及综合训练型课程，全面训练学生听、说、读、写的语言技能，在实际教学中应注重理论联系实际，指导学生的语言实践，鼓励学生在掌握德语的基本语法句式的基础上，多读多写多说，帮助学生解决语言中的实际问题。每堂课前由小组表演德语对话或短剧，课堂尽量实现德语教学，课后鼓励学生参加德语戏剧社、文学沙龙、朗诵演讲比赛等第二课堂的活动，充分调动学生的语言学习热情和提高语言实际运用能力。</w:t>
      </w:r>
    </w:p>
    <w:p w14:paraId="2D925924" w14:textId="77777777" w:rsidR="000044D9" w:rsidRDefault="001C40F1">
      <w:pPr>
        <w:snapToGrid w:val="0"/>
        <w:spacing w:beforeLines="50" w:before="180" w:line="360" w:lineRule="auto"/>
        <w:rPr>
          <w:rFonts w:ascii="黑体" w:eastAsia="黑体" w:hAnsi="宋体"/>
          <w:sz w:val="28"/>
          <w:szCs w:val="28"/>
        </w:rPr>
      </w:pPr>
      <w:r>
        <w:rPr>
          <w:rFonts w:ascii="黑体" w:eastAsia="黑体" w:hAnsi="宋体" w:hint="eastAsia"/>
          <w:sz w:val="28"/>
          <w:szCs w:val="28"/>
        </w:rPr>
        <w:t>五、课程考核和成绩评定</w:t>
      </w:r>
    </w:p>
    <w:p w14:paraId="62728CDF" w14:textId="77777777" w:rsidR="000044D9" w:rsidRDefault="001C40F1">
      <w:pPr>
        <w:spacing w:line="360" w:lineRule="auto"/>
        <w:ind w:firstLineChars="200" w:firstLine="420"/>
      </w:pPr>
      <w:r>
        <w:rPr>
          <w:rFonts w:hint="eastAsia"/>
        </w:rPr>
        <w:t>课程考核方式：平时考核与期末考试相结合</w:t>
      </w:r>
    </w:p>
    <w:p w14:paraId="5F933C33" w14:textId="77777777" w:rsidR="000044D9" w:rsidRDefault="001C40F1">
      <w:pPr>
        <w:spacing w:line="360" w:lineRule="auto"/>
        <w:ind w:firstLineChars="200" w:firstLine="420"/>
      </w:pPr>
      <w:r>
        <w:rPr>
          <w:rFonts w:hint="eastAsia"/>
        </w:rPr>
        <w:t>成绩评定：平时成绩（</w:t>
      </w:r>
      <w:r>
        <w:t>20%</w:t>
      </w:r>
      <w:r>
        <w:rPr>
          <w:rFonts w:hint="eastAsia"/>
        </w:rPr>
        <w:t>）</w:t>
      </w:r>
      <w:r>
        <w:t xml:space="preserve">+ </w:t>
      </w:r>
      <w:r>
        <w:rPr>
          <w:rFonts w:hint="eastAsia"/>
        </w:rPr>
        <w:t>期末闭卷考试（</w:t>
      </w:r>
      <w:r>
        <w:t>80%</w:t>
      </w:r>
      <w:r>
        <w:rPr>
          <w:rFonts w:hint="eastAsia"/>
        </w:rPr>
        <w:t>）</w:t>
      </w:r>
    </w:p>
    <w:p w14:paraId="2E794DAA" w14:textId="77777777" w:rsidR="000044D9" w:rsidRDefault="000044D9">
      <w:pPr>
        <w:snapToGrid w:val="0"/>
        <w:spacing w:beforeLines="50" w:before="180" w:line="360" w:lineRule="auto"/>
        <w:rPr>
          <w:rFonts w:ascii="黑体" w:eastAsia="黑体" w:hAnsi="宋体"/>
          <w:sz w:val="28"/>
          <w:szCs w:val="28"/>
        </w:rPr>
      </w:pPr>
    </w:p>
    <w:p w14:paraId="7EA54420" w14:textId="77777777" w:rsidR="000044D9" w:rsidRDefault="000044D9">
      <w:pPr>
        <w:spacing w:line="360" w:lineRule="auto"/>
        <w:ind w:firstLineChars="200" w:firstLine="420"/>
      </w:pPr>
    </w:p>
    <w:p w14:paraId="253389DF" w14:textId="77777777" w:rsidR="000044D9" w:rsidRDefault="000044D9"/>
    <w:sectPr w:rsidR="000044D9">
      <w:pgSz w:w="12240" w:h="15840"/>
      <w:pgMar w:top="1440" w:right="1800" w:bottom="1440" w:left="180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E522D1" w14:textId="77777777" w:rsidR="0026407A" w:rsidRDefault="0026407A" w:rsidP="004D57FB">
      <w:r>
        <w:separator/>
      </w:r>
    </w:p>
  </w:endnote>
  <w:endnote w:type="continuationSeparator" w:id="0">
    <w:p w14:paraId="601983C6" w14:textId="77777777" w:rsidR="0026407A" w:rsidRDefault="0026407A" w:rsidP="004D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0E6309" w14:textId="77777777" w:rsidR="0026407A" w:rsidRDefault="0026407A" w:rsidP="004D57FB">
      <w:r>
        <w:separator/>
      </w:r>
    </w:p>
  </w:footnote>
  <w:footnote w:type="continuationSeparator" w:id="0">
    <w:p w14:paraId="407062DF" w14:textId="77777777" w:rsidR="0026407A" w:rsidRDefault="0026407A" w:rsidP="004D5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829A7"/>
    <w:multiLevelType w:val="multilevel"/>
    <w:tmpl w:val="09A829A7"/>
    <w:lvl w:ilvl="0">
      <w:start w:val="1"/>
      <w:numFmt w:val="decimal"/>
      <w:lvlText w:val="%1."/>
      <w:lvlJc w:val="left"/>
      <w:pPr>
        <w:tabs>
          <w:tab w:val="left" w:pos="780"/>
        </w:tabs>
        <w:ind w:left="780" w:hanging="360"/>
      </w:pPr>
      <w:rPr>
        <w:rFonts w:cs="Times New Roman" w:hint="default"/>
      </w:rPr>
    </w:lvl>
    <w:lvl w:ilvl="1">
      <w:start w:val="1"/>
      <w:numFmt w:val="decimal"/>
      <w:lvlText w:val="%2)"/>
      <w:lvlJc w:val="left"/>
      <w:pPr>
        <w:tabs>
          <w:tab w:val="left" w:pos="1200"/>
        </w:tabs>
        <w:ind w:left="1200" w:hanging="360"/>
      </w:pPr>
      <w:rPr>
        <w:rFonts w:cs="Times New Roman" w:hint="default"/>
      </w:rPr>
    </w:lvl>
    <w:lvl w:ilvl="2">
      <w:start w:val="1"/>
      <w:numFmt w:val="lowerRoman"/>
      <w:lvlText w:val="%3."/>
      <w:lvlJc w:val="right"/>
      <w:pPr>
        <w:tabs>
          <w:tab w:val="left" w:pos="1680"/>
        </w:tabs>
        <w:ind w:left="1680" w:hanging="420"/>
      </w:pPr>
      <w:rPr>
        <w:rFonts w:cs="Times New Roman"/>
      </w:rPr>
    </w:lvl>
    <w:lvl w:ilvl="3">
      <w:start w:val="1"/>
      <w:numFmt w:val="decimal"/>
      <w:lvlText w:val="%4."/>
      <w:lvlJc w:val="left"/>
      <w:pPr>
        <w:tabs>
          <w:tab w:val="left" w:pos="2100"/>
        </w:tabs>
        <w:ind w:left="2100" w:hanging="420"/>
      </w:pPr>
      <w:rPr>
        <w:rFonts w:cs="Times New Roman"/>
      </w:rPr>
    </w:lvl>
    <w:lvl w:ilvl="4">
      <w:start w:val="1"/>
      <w:numFmt w:val="lowerLetter"/>
      <w:lvlText w:val="%5)"/>
      <w:lvlJc w:val="left"/>
      <w:pPr>
        <w:tabs>
          <w:tab w:val="left" w:pos="2520"/>
        </w:tabs>
        <w:ind w:left="2520" w:hanging="420"/>
      </w:pPr>
      <w:rPr>
        <w:rFonts w:cs="Times New Roman"/>
      </w:rPr>
    </w:lvl>
    <w:lvl w:ilvl="5">
      <w:start w:val="1"/>
      <w:numFmt w:val="lowerRoman"/>
      <w:lvlText w:val="%6."/>
      <w:lvlJc w:val="right"/>
      <w:pPr>
        <w:tabs>
          <w:tab w:val="left" w:pos="2940"/>
        </w:tabs>
        <w:ind w:left="2940" w:hanging="420"/>
      </w:pPr>
      <w:rPr>
        <w:rFonts w:cs="Times New Roman"/>
      </w:rPr>
    </w:lvl>
    <w:lvl w:ilvl="6">
      <w:start w:val="1"/>
      <w:numFmt w:val="decimal"/>
      <w:lvlText w:val="%7."/>
      <w:lvlJc w:val="left"/>
      <w:pPr>
        <w:tabs>
          <w:tab w:val="left" w:pos="3360"/>
        </w:tabs>
        <w:ind w:left="3360" w:hanging="420"/>
      </w:pPr>
      <w:rPr>
        <w:rFonts w:cs="Times New Roman"/>
      </w:rPr>
    </w:lvl>
    <w:lvl w:ilvl="7">
      <w:start w:val="1"/>
      <w:numFmt w:val="lowerLetter"/>
      <w:lvlText w:val="%8)"/>
      <w:lvlJc w:val="left"/>
      <w:pPr>
        <w:tabs>
          <w:tab w:val="left" w:pos="3780"/>
        </w:tabs>
        <w:ind w:left="3780" w:hanging="420"/>
      </w:pPr>
      <w:rPr>
        <w:rFonts w:cs="Times New Roman"/>
      </w:rPr>
    </w:lvl>
    <w:lvl w:ilvl="8">
      <w:start w:val="1"/>
      <w:numFmt w:val="lowerRoman"/>
      <w:lvlText w:val="%9."/>
      <w:lvlJc w:val="right"/>
      <w:pPr>
        <w:tabs>
          <w:tab w:val="left" w:pos="4200"/>
        </w:tabs>
        <w:ind w:left="4200" w:hanging="420"/>
      </w:pPr>
      <w:rPr>
        <w:rFonts w:cs="Times New Roman"/>
      </w:rPr>
    </w:lvl>
  </w:abstractNum>
  <w:abstractNum w:abstractNumId="1">
    <w:nsid w:val="10844EE3"/>
    <w:multiLevelType w:val="multilevel"/>
    <w:tmpl w:val="10844EE3"/>
    <w:lvl w:ilvl="0">
      <w:start w:val="1"/>
      <w:numFmt w:val="decimal"/>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nsid w:val="3038077E"/>
    <w:multiLevelType w:val="multilevel"/>
    <w:tmpl w:val="3038077E"/>
    <w:lvl w:ilvl="0">
      <w:start w:val="1"/>
      <w:numFmt w:val="decimal"/>
      <w:lvlText w:val="%1."/>
      <w:lvlJc w:val="left"/>
      <w:pPr>
        <w:tabs>
          <w:tab w:val="left" w:pos="360"/>
        </w:tabs>
        <w:ind w:left="360" w:hanging="36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
    <w:nsid w:val="68CC2087"/>
    <w:multiLevelType w:val="multilevel"/>
    <w:tmpl w:val="68CC2087"/>
    <w:lvl w:ilvl="0">
      <w:start w:val="1"/>
      <w:numFmt w:val="decimal"/>
      <w:lvlText w:val="%1."/>
      <w:lvlJc w:val="left"/>
      <w:pPr>
        <w:tabs>
          <w:tab w:val="left" w:pos="360"/>
        </w:tabs>
        <w:ind w:left="360" w:hanging="36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nsid w:val="797727D0"/>
    <w:multiLevelType w:val="multilevel"/>
    <w:tmpl w:val="797727D0"/>
    <w:lvl w:ilvl="0">
      <w:start w:val="1"/>
      <w:numFmt w:val="decimal"/>
      <w:lvlText w:val="%1．"/>
      <w:lvlJc w:val="left"/>
      <w:pPr>
        <w:tabs>
          <w:tab w:val="left" w:pos="360"/>
        </w:tabs>
        <w:ind w:left="360" w:hanging="36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0"/>
  </w:num>
  <w:num w:numId="2">
    <w:abstractNumId w:val="1"/>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proofState w:spelling="clean" w:grammar="clean"/>
  <w:doNotTrackMoves/>
  <w:defaultTabStop w:val="720"/>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28E"/>
    <w:rsid w:val="00002DDF"/>
    <w:rsid w:val="000044D9"/>
    <w:rsid w:val="000408B5"/>
    <w:rsid w:val="00044B9E"/>
    <w:rsid w:val="00062D6D"/>
    <w:rsid w:val="000B3E5E"/>
    <w:rsid w:val="000B64BE"/>
    <w:rsid w:val="000D1163"/>
    <w:rsid w:val="0010081F"/>
    <w:rsid w:val="001030E6"/>
    <w:rsid w:val="0012118C"/>
    <w:rsid w:val="001349C1"/>
    <w:rsid w:val="001677F8"/>
    <w:rsid w:val="0019155B"/>
    <w:rsid w:val="001C40F1"/>
    <w:rsid w:val="00230085"/>
    <w:rsid w:val="00256D2A"/>
    <w:rsid w:val="0026130A"/>
    <w:rsid w:val="0026407A"/>
    <w:rsid w:val="00277F74"/>
    <w:rsid w:val="00280743"/>
    <w:rsid w:val="0028345B"/>
    <w:rsid w:val="00287172"/>
    <w:rsid w:val="002909D7"/>
    <w:rsid w:val="002A3F01"/>
    <w:rsid w:val="002A636A"/>
    <w:rsid w:val="002C09F4"/>
    <w:rsid w:val="002E36FA"/>
    <w:rsid w:val="002E67F8"/>
    <w:rsid w:val="0030787A"/>
    <w:rsid w:val="00307D8D"/>
    <w:rsid w:val="00357A35"/>
    <w:rsid w:val="003765CE"/>
    <w:rsid w:val="00390E1F"/>
    <w:rsid w:val="003961EC"/>
    <w:rsid w:val="003B2964"/>
    <w:rsid w:val="003C4B13"/>
    <w:rsid w:val="003D15A8"/>
    <w:rsid w:val="003D2702"/>
    <w:rsid w:val="003E41AD"/>
    <w:rsid w:val="003E5CD1"/>
    <w:rsid w:val="00442176"/>
    <w:rsid w:val="004427EA"/>
    <w:rsid w:val="00477F16"/>
    <w:rsid w:val="00482718"/>
    <w:rsid w:val="00490E6D"/>
    <w:rsid w:val="004977DC"/>
    <w:rsid w:val="004D57FB"/>
    <w:rsid w:val="004F6AA2"/>
    <w:rsid w:val="00507508"/>
    <w:rsid w:val="0051195C"/>
    <w:rsid w:val="005151CC"/>
    <w:rsid w:val="00536597"/>
    <w:rsid w:val="00564127"/>
    <w:rsid w:val="00564ED4"/>
    <w:rsid w:val="005B76B5"/>
    <w:rsid w:val="005C2F72"/>
    <w:rsid w:val="005D2BB3"/>
    <w:rsid w:val="005E03E6"/>
    <w:rsid w:val="005E17E6"/>
    <w:rsid w:val="0063182E"/>
    <w:rsid w:val="006964C8"/>
    <w:rsid w:val="006B75D1"/>
    <w:rsid w:val="006C58DB"/>
    <w:rsid w:val="007260D5"/>
    <w:rsid w:val="00760D1C"/>
    <w:rsid w:val="007A3B2E"/>
    <w:rsid w:val="007D153B"/>
    <w:rsid w:val="007D25EF"/>
    <w:rsid w:val="007E6FBE"/>
    <w:rsid w:val="007F632A"/>
    <w:rsid w:val="00805FD1"/>
    <w:rsid w:val="0082399D"/>
    <w:rsid w:val="00854DA9"/>
    <w:rsid w:val="008628F6"/>
    <w:rsid w:val="0087013C"/>
    <w:rsid w:val="008A18B8"/>
    <w:rsid w:val="008C2EE2"/>
    <w:rsid w:val="008D05DC"/>
    <w:rsid w:val="00912A1B"/>
    <w:rsid w:val="00914D6F"/>
    <w:rsid w:val="00944680"/>
    <w:rsid w:val="009559E3"/>
    <w:rsid w:val="00961788"/>
    <w:rsid w:val="009838D8"/>
    <w:rsid w:val="00983E35"/>
    <w:rsid w:val="009B24A1"/>
    <w:rsid w:val="009C400D"/>
    <w:rsid w:val="009D7F75"/>
    <w:rsid w:val="009F176B"/>
    <w:rsid w:val="00A0157B"/>
    <w:rsid w:val="00A01AC6"/>
    <w:rsid w:val="00A03701"/>
    <w:rsid w:val="00A20398"/>
    <w:rsid w:val="00A24EA4"/>
    <w:rsid w:val="00A26D90"/>
    <w:rsid w:val="00A42D8A"/>
    <w:rsid w:val="00A55784"/>
    <w:rsid w:val="00A84C53"/>
    <w:rsid w:val="00A9532C"/>
    <w:rsid w:val="00AA01E0"/>
    <w:rsid w:val="00B1329B"/>
    <w:rsid w:val="00B23DDF"/>
    <w:rsid w:val="00B333D1"/>
    <w:rsid w:val="00B84A14"/>
    <w:rsid w:val="00BC09A1"/>
    <w:rsid w:val="00BE06E0"/>
    <w:rsid w:val="00BE1E16"/>
    <w:rsid w:val="00BE4F08"/>
    <w:rsid w:val="00C55A7C"/>
    <w:rsid w:val="00C82A63"/>
    <w:rsid w:val="00CC0162"/>
    <w:rsid w:val="00CD12B8"/>
    <w:rsid w:val="00CD3F35"/>
    <w:rsid w:val="00CE72BF"/>
    <w:rsid w:val="00CE7AD4"/>
    <w:rsid w:val="00DA05BC"/>
    <w:rsid w:val="00DC690B"/>
    <w:rsid w:val="00DD052A"/>
    <w:rsid w:val="00DD7719"/>
    <w:rsid w:val="00DE44EF"/>
    <w:rsid w:val="00DE78A8"/>
    <w:rsid w:val="00DF1E23"/>
    <w:rsid w:val="00DF27A1"/>
    <w:rsid w:val="00E1140B"/>
    <w:rsid w:val="00E2328E"/>
    <w:rsid w:val="00E56BB8"/>
    <w:rsid w:val="00E623A6"/>
    <w:rsid w:val="00EB1290"/>
    <w:rsid w:val="00EC48DB"/>
    <w:rsid w:val="00EE38B5"/>
    <w:rsid w:val="00F234FD"/>
    <w:rsid w:val="00F26FA0"/>
    <w:rsid w:val="00F47083"/>
    <w:rsid w:val="00F7123A"/>
    <w:rsid w:val="00F7166E"/>
    <w:rsid w:val="00F81BF5"/>
    <w:rsid w:val="00FA1A10"/>
    <w:rsid w:val="00FB61EE"/>
    <w:rsid w:val="00FD1306"/>
    <w:rsid w:val="00FE5C2B"/>
    <w:rsid w:val="00FF391A"/>
    <w:rsid w:val="070716FA"/>
    <w:rsid w:val="0B362FBD"/>
    <w:rsid w:val="1FF149B3"/>
    <w:rsid w:val="26381D32"/>
    <w:rsid w:val="2E847BA2"/>
    <w:rsid w:val="3F456F5F"/>
    <w:rsid w:val="4CB278EF"/>
    <w:rsid w:val="6E7C4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ADB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80"/>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locked/>
    <w:pPr>
      <w:keepNext/>
      <w:jc w:val="center"/>
      <w:outlineLvl w:val="0"/>
    </w:pPr>
    <w:rPr>
      <w:b/>
      <w:bCs/>
      <w:sz w:val="32"/>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pPr>
      <w:spacing w:after="120"/>
    </w:pPr>
    <w:rPr>
      <w:kern w:val="0"/>
      <w:sz w:val="24"/>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styleId="a6">
    <w:name w:val="Hyperlink"/>
    <w:uiPriority w:val="99"/>
    <w:semiHidden/>
    <w:unhideWhenUsed/>
    <w:rPr>
      <w:color w:val="0000FF"/>
      <w:u w:val="single"/>
    </w:rPr>
  </w:style>
  <w:style w:type="character" w:customStyle="1" w:styleId="Char">
    <w:name w:val="正文文本 Char"/>
    <w:link w:val="a3"/>
    <w:uiPriority w:val="99"/>
    <w:semiHidden/>
    <w:locked/>
    <w:rPr>
      <w:rFonts w:ascii="Times New Roman" w:eastAsia="宋体" w:hAnsi="Times New Roman" w:cs="Times New Roman"/>
      <w:sz w:val="24"/>
      <w:szCs w:val="24"/>
    </w:rPr>
  </w:style>
  <w:style w:type="character" w:customStyle="1" w:styleId="1Char">
    <w:name w:val="标题 1 Char"/>
    <w:link w:val="1"/>
    <w:rPr>
      <w:rFonts w:ascii="Times New Roman" w:eastAsia="宋体" w:hAnsi="Times New Roman"/>
      <w:b/>
      <w:bCs/>
      <w:kern w:val="2"/>
      <w:sz w:val="32"/>
      <w:szCs w:val="24"/>
      <w:lang w:val="de-DE"/>
    </w:rPr>
  </w:style>
  <w:style w:type="character" w:customStyle="1" w:styleId="Char1">
    <w:name w:val="页眉 Char"/>
    <w:link w:val="a5"/>
    <w:uiPriority w:val="99"/>
    <w:rPr>
      <w:rFonts w:ascii="Times New Roman" w:eastAsia="宋体" w:hAnsi="Times New Roman"/>
      <w:kern w:val="2"/>
      <w:sz w:val="18"/>
      <w:szCs w:val="18"/>
    </w:rPr>
  </w:style>
  <w:style w:type="character" w:customStyle="1" w:styleId="Char0">
    <w:name w:val="页脚 Char"/>
    <w:link w:val="a4"/>
    <w:uiPriority w:val="99"/>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80"/>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locked/>
    <w:pPr>
      <w:keepNext/>
      <w:jc w:val="center"/>
      <w:outlineLvl w:val="0"/>
    </w:pPr>
    <w:rPr>
      <w:b/>
      <w:bCs/>
      <w:sz w:val="32"/>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pPr>
      <w:spacing w:after="120"/>
    </w:pPr>
    <w:rPr>
      <w:kern w:val="0"/>
      <w:sz w:val="24"/>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styleId="a6">
    <w:name w:val="Hyperlink"/>
    <w:uiPriority w:val="99"/>
    <w:semiHidden/>
    <w:unhideWhenUsed/>
    <w:rPr>
      <w:color w:val="0000FF"/>
      <w:u w:val="single"/>
    </w:rPr>
  </w:style>
  <w:style w:type="character" w:customStyle="1" w:styleId="Char">
    <w:name w:val="正文文本 Char"/>
    <w:link w:val="a3"/>
    <w:uiPriority w:val="99"/>
    <w:semiHidden/>
    <w:locked/>
    <w:rPr>
      <w:rFonts w:ascii="Times New Roman" w:eastAsia="宋体" w:hAnsi="Times New Roman" w:cs="Times New Roman"/>
      <w:sz w:val="24"/>
      <w:szCs w:val="24"/>
    </w:rPr>
  </w:style>
  <w:style w:type="character" w:customStyle="1" w:styleId="1Char">
    <w:name w:val="标题 1 Char"/>
    <w:link w:val="1"/>
    <w:rPr>
      <w:rFonts w:ascii="Times New Roman" w:eastAsia="宋体" w:hAnsi="Times New Roman"/>
      <w:b/>
      <w:bCs/>
      <w:kern w:val="2"/>
      <w:sz w:val="32"/>
      <w:szCs w:val="24"/>
      <w:lang w:val="de-DE"/>
    </w:rPr>
  </w:style>
  <w:style w:type="character" w:customStyle="1" w:styleId="Char1">
    <w:name w:val="页眉 Char"/>
    <w:link w:val="a5"/>
    <w:uiPriority w:val="99"/>
    <w:rPr>
      <w:rFonts w:ascii="Times New Roman" w:eastAsia="宋体" w:hAnsi="Times New Roman"/>
      <w:kern w:val="2"/>
      <w:sz w:val="18"/>
      <w:szCs w:val="18"/>
    </w:rPr>
  </w:style>
  <w:style w:type="character" w:customStyle="1" w:styleId="Char0">
    <w:name w:val="页脚 Char"/>
    <w:link w:val="a4"/>
    <w:uiPriority w:val="99"/>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arch.dangdang.com/?key3=%CD%E2%D3%EF%BD%CC%D1%A7%D3%EB%D1%D0%BE%BF%B3%F6%B0%E6%C9%E7&amp;medium=01&amp;category_path=01.00.00.00.00.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arch.dangdang.com/?key2=%CA%A9%C3%DC%CC%D8&amp;medium=01&amp;category_path=01.00.00.00.00.00" TargetMode="External"/><Relationship Id="rId5" Type="http://schemas.openxmlformats.org/officeDocument/2006/relationships/settings" Target="settings.xml"/><Relationship Id="rId10" Type="http://schemas.openxmlformats.org/officeDocument/2006/relationships/hyperlink" Target="http://search.dangdang.com/?key=&amp;key3=%C9%CF%BA%A3%CD%E2%D3%EF%BD%CC%D3%FD%B3%F6%B0%E6%C9%E7&amp;medium=01&amp;category_path=01.00.00.00.00.00" TargetMode="External"/><Relationship Id="rId4" Type="http://schemas.microsoft.com/office/2007/relationships/stylesWithEffects" Target="stylesWithEffects.xml"/><Relationship Id="rId9" Type="http://schemas.openxmlformats.org/officeDocument/2006/relationships/hyperlink" Target="http://search.dangdang.com/?key2=%B7%EB%BF%CB&amp;medium=01&amp;category_path=01.00.00.00.00.0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1529</Words>
  <Characters>8716</Characters>
  <Application>Microsoft Office Word</Application>
  <DocSecurity>0</DocSecurity>
  <Lines>72</Lines>
  <Paragraphs>20</Paragraphs>
  <ScaleCrop>false</ScaleCrop>
  <Company/>
  <LinksUpToDate>false</LinksUpToDate>
  <CharactersWithSpaces>10225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附件1：课程教学大纲模板</dc:title>
  <dc:creator>Yun Zhang</dc:creator>
  <cp:lastModifiedBy>HUAWEI</cp:lastModifiedBy>
  <cp:revision>31</cp:revision>
  <dcterms:created xsi:type="dcterms:W3CDTF">2015-04-05T09:51:00Z</dcterms:created>
  <dcterms:modified xsi:type="dcterms:W3CDTF">2022-02-17T06:19:00Z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